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D056" w14:textId="77777777" w:rsidR="00F94B55" w:rsidRDefault="00F22852" w:rsidP="00F22852">
      <w:pPr>
        <w:jc w:val="right"/>
        <w:rPr>
          <w:lang w:val="en-GB"/>
        </w:rPr>
      </w:pPr>
      <w:r>
        <w:rPr>
          <w:lang w:val="en-GB"/>
        </w:rPr>
        <w:t>EELNÕU</w:t>
      </w:r>
    </w:p>
    <w:p w14:paraId="7C734665" w14:textId="77777777" w:rsidR="00F22852" w:rsidRDefault="00F22852" w:rsidP="00F22852">
      <w:pPr>
        <w:jc w:val="right"/>
      </w:pPr>
    </w:p>
    <w:p w14:paraId="6D6097EF" w14:textId="77777777" w:rsidR="00F22852" w:rsidRDefault="00F22852" w:rsidP="00F22852">
      <w:pPr>
        <w:jc w:val="right"/>
      </w:pPr>
    </w:p>
    <w:p w14:paraId="2DB1A6C8" w14:textId="77777777" w:rsidR="00F22852" w:rsidRDefault="00F22852" w:rsidP="00F22852">
      <w:pPr>
        <w:jc w:val="right"/>
      </w:pPr>
    </w:p>
    <w:p w14:paraId="13582358" w14:textId="77777777" w:rsidR="00F22852" w:rsidRDefault="00F22852" w:rsidP="00F22852">
      <w:pPr>
        <w:jc w:val="center"/>
        <w:rPr>
          <w:b/>
          <w:sz w:val="32"/>
          <w:szCs w:val="32"/>
          <w:lang w:eastAsia="et-EE"/>
        </w:rPr>
      </w:pPr>
      <w:r w:rsidRPr="00F22852">
        <w:rPr>
          <w:b/>
          <w:sz w:val="32"/>
          <w:szCs w:val="32"/>
          <w:lang w:eastAsia="et-EE"/>
        </w:rPr>
        <w:t>Riigikontrolli seaduse, erakonnaseaduse ja teiste seaduste muutmise seadus (erakondade rahastamise kontrollorgan)</w:t>
      </w:r>
    </w:p>
    <w:p w14:paraId="3750B4E5" w14:textId="77777777" w:rsidR="00F22852" w:rsidRPr="00F22852" w:rsidRDefault="00F22852" w:rsidP="00F22852">
      <w:pPr>
        <w:jc w:val="center"/>
        <w:rPr>
          <w:b/>
          <w:sz w:val="32"/>
          <w:szCs w:val="32"/>
          <w:lang w:eastAsia="et-EE"/>
        </w:rPr>
      </w:pPr>
    </w:p>
    <w:p w14:paraId="2E388B6F" w14:textId="77777777" w:rsidR="00F94B55" w:rsidRPr="002A1658" w:rsidRDefault="00F94B55" w:rsidP="00F94B55">
      <w:pPr>
        <w:rPr>
          <w:lang w:eastAsia="et-EE"/>
        </w:rPr>
      </w:pPr>
    </w:p>
    <w:p w14:paraId="4A49FDC9" w14:textId="77777777" w:rsidR="00F94B55" w:rsidRPr="002A1658" w:rsidRDefault="00F94B55" w:rsidP="00F94B55">
      <w:pPr>
        <w:pStyle w:val="Pealkiri6"/>
        <w:contextualSpacing w:val="0"/>
      </w:pPr>
      <w:r>
        <w:t>Riigikontrolli seaduse</w:t>
      </w:r>
      <w:r w:rsidRPr="002A1658">
        <w:t xml:space="preserve"> muutmine</w:t>
      </w:r>
    </w:p>
    <w:p w14:paraId="1399E768" w14:textId="77777777" w:rsidR="00F94B55" w:rsidRPr="002A1658" w:rsidRDefault="00F94B55" w:rsidP="00F94B55">
      <w:pPr>
        <w:rPr>
          <w:lang w:eastAsia="et-EE"/>
        </w:rPr>
      </w:pPr>
    </w:p>
    <w:p w14:paraId="124F3D07" w14:textId="77777777" w:rsidR="00F94B55" w:rsidRPr="002A1658" w:rsidRDefault="00F94B55" w:rsidP="00F94B55">
      <w:pPr>
        <w:rPr>
          <w:lang w:eastAsia="et-EE"/>
        </w:rPr>
      </w:pPr>
      <w:r>
        <w:rPr>
          <w:lang w:eastAsia="et-EE"/>
        </w:rPr>
        <w:t>Riigikontrolli</w:t>
      </w:r>
      <w:r w:rsidRPr="002A1658">
        <w:rPr>
          <w:lang w:eastAsia="et-EE"/>
        </w:rPr>
        <w:t xml:space="preserve"> seaduses tehakse järgmised muudatused: </w:t>
      </w:r>
    </w:p>
    <w:p w14:paraId="04E4EA85" w14:textId="77777777" w:rsidR="00F94B55" w:rsidRPr="002A1658" w:rsidRDefault="00F94B55" w:rsidP="00F94B55">
      <w:pPr>
        <w:rPr>
          <w:lang w:eastAsia="et-EE"/>
        </w:rPr>
      </w:pPr>
    </w:p>
    <w:p w14:paraId="5D05B3E6" w14:textId="77777777" w:rsidR="00F94B55" w:rsidRDefault="00F94B55" w:rsidP="00F94B55">
      <w:pPr>
        <w:rPr>
          <w:lang w:eastAsia="et-EE"/>
        </w:rPr>
      </w:pPr>
      <w:r w:rsidRPr="002A1658">
        <w:rPr>
          <w:b/>
          <w:lang w:eastAsia="et-EE"/>
        </w:rPr>
        <w:t>1)</w:t>
      </w:r>
      <w:r w:rsidRPr="002A1658">
        <w:rPr>
          <w:lang w:eastAsia="et-EE"/>
        </w:rPr>
        <w:t xml:space="preserve"> </w:t>
      </w:r>
      <w:r>
        <w:rPr>
          <w:lang w:eastAsia="et-EE"/>
        </w:rPr>
        <w:t>paragrahvi 3 tekst muudetakse ja sõnastatakse järgmiselt:</w:t>
      </w:r>
    </w:p>
    <w:p w14:paraId="3ED3789D" w14:textId="77777777" w:rsidR="00F94B55" w:rsidRDefault="00F94B55" w:rsidP="00F94B55">
      <w:pPr>
        <w:rPr>
          <w:lang w:eastAsia="et-EE"/>
        </w:rPr>
      </w:pPr>
    </w:p>
    <w:p w14:paraId="51C6F4C1" w14:textId="77777777" w:rsidR="00F94B55" w:rsidRDefault="00F94B55" w:rsidP="00F94B55">
      <w:pPr>
        <w:rPr>
          <w:lang w:eastAsia="et-EE"/>
        </w:rPr>
      </w:pPr>
      <w:r>
        <w:rPr>
          <w:lang w:eastAsia="et-EE"/>
        </w:rPr>
        <w:t>„(1) Riigikontrolli tegevuse peamine eesmärk on majanduskontrolli kaudu anda Riigikogule ja avalikkusele kindlustunne, et avaliku sektori vahendeid kasutatakse seaduslikult ning tulemuslikult.</w:t>
      </w:r>
    </w:p>
    <w:p w14:paraId="58A86229" w14:textId="77777777" w:rsidR="00F94B55" w:rsidRDefault="00F94B55" w:rsidP="00F94B55">
      <w:pPr>
        <w:rPr>
          <w:lang w:eastAsia="et-EE"/>
        </w:rPr>
      </w:pPr>
    </w:p>
    <w:p w14:paraId="4ECA94C3" w14:textId="77777777" w:rsidR="00F94B55" w:rsidRDefault="00F94B55" w:rsidP="00F94B55">
      <w:pPr>
        <w:rPr>
          <w:lang w:eastAsia="et-EE"/>
        </w:rPr>
      </w:pPr>
      <w:r>
        <w:rPr>
          <w:lang w:eastAsia="et-EE"/>
        </w:rPr>
        <w:t xml:space="preserve">(2) Peale lõikes 1 sätestatu on Riigikontrolli tegevuse eesmärk </w:t>
      </w:r>
      <w:r>
        <w:t>erakondade, valimisliitude ja üksikkandidaatide rahastamise nõuete täitmise kontrolli kaudu tagada demokraatia põhimõttest tuleneva poliitilise tegevuse rahastamise läbipaistvus</w:t>
      </w:r>
      <w:r>
        <w:rPr>
          <w:lang w:eastAsia="et-EE"/>
        </w:rPr>
        <w:t>.“;</w:t>
      </w:r>
    </w:p>
    <w:p w14:paraId="4CB9DCD3" w14:textId="77777777" w:rsidR="00F94B55" w:rsidRDefault="00F94B55" w:rsidP="00F94B55">
      <w:pPr>
        <w:rPr>
          <w:lang w:eastAsia="et-EE"/>
        </w:rPr>
      </w:pPr>
    </w:p>
    <w:p w14:paraId="11595848" w14:textId="77777777" w:rsidR="00F94B55" w:rsidRDefault="00F94B55" w:rsidP="00F94B55">
      <w:pPr>
        <w:rPr>
          <w:lang w:eastAsia="et-EE"/>
        </w:rPr>
      </w:pPr>
      <w:r w:rsidRPr="00C94B45">
        <w:rPr>
          <w:b/>
          <w:lang w:eastAsia="et-EE"/>
        </w:rPr>
        <w:t>2)</w:t>
      </w:r>
      <w:r>
        <w:rPr>
          <w:lang w:eastAsia="et-EE"/>
        </w:rPr>
        <w:t xml:space="preserve"> seadust täiendatakse paragrahviga 6</w:t>
      </w:r>
      <w:r>
        <w:rPr>
          <w:vertAlign w:val="superscript"/>
          <w:lang w:eastAsia="et-EE"/>
        </w:rPr>
        <w:t>1</w:t>
      </w:r>
      <w:r>
        <w:rPr>
          <w:lang w:eastAsia="et-EE"/>
        </w:rPr>
        <w:t xml:space="preserve"> järgmises sõnastuses:</w:t>
      </w:r>
    </w:p>
    <w:p w14:paraId="2B9C7C87" w14:textId="77777777" w:rsidR="00F94B55" w:rsidRDefault="00F94B55" w:rsidP="00F94B55">
      <w:pPr>
        <w:rPr>
          <w:lang w:eastAsia="et-EE"/>
        </w:rPr>
      </w:pPr>
    </w:p>
    <w:p w14:paraId="2D620DA0" w14:textId="77777777" w:rsidR="00F94B55" w:rsidRDefault="00F94B55" w:rsidP="00F94B55">
      <w:pPr>
        <w:rPr>
          <w:b/>
          <w:lang w:eastAsia="et-EE"/>
        </w:rPr>
      </w:pPr>
      <w:r>
        <w:rPr>
          <w:lang w:eastAsia="et-EE"/>
        </w:rPr>
        <w:t>„</w:t>
      </w:r>
      <w:r w:rsidRPr="00B407C7">
        <w:rPr>
          <w:b/>
          <w:lang w:eastAsia="et-EE"/>
        </w:rPr>
        <w:t>§ 6</w:t>
      </w:r>
      <w:r w:rsidRPr="00B407C7">
        <w:rPr>
          <w:b/>
          <w:vertAlign w:val="superscript"/>
          <w:lang w:eastAsia="et-EE"/>
        </w:rPr>
        <w:t>1</w:t>
      </w:r>
      <w:r w:rsidRPr="00E62C8F">
        <w:rPr>
          <w:b/>
          <w:lang w:eastAsia="et-EE"/>
        </w:rPr>
        <w:t>.</w:t>
      </w:r>
      <w:r>
        <w:rPr>
          <w:b/>
          <w:vertAlign w:val="superscript"/>
          <w:lang w:eastAsia="et-EE"/>
        </w:rPr>
        <w:t xml:space="preserve"> </w:t>
      </w:r>
      <w:r w:rsidRPr="00B407C7">
        <w:rPr>
          <w:b/>
          <w:lang w:eastAsia="et-EE"/>
        </w:rPr>
        <w:t>Erakonna</w:t>
      </w:r>
      <w:r>
        <w:rPr>
          <w:b/>
          <w:lang w:eastAsia="et-EE"/>
        </w:rPr>
        <w:t>, valimisliidu ja üksikkandidaadi</w:t>
      </w:r>
      <w:r w:rsidRPr="00B407C7">
        <w:rPr>
          <w:b/>
          <w:lang w:eastAsia="et-EE"/>
        </w:rPr>
        <w:t xml:space="preserve"> tegevuse rahastamise kontroll</w:t>
      </w:r>
    </w:p>
    <w:p w14:paraId="25B19103" w14:textId="77777777" w:rsidR="00F94B55" w:rsidRPr="00B407C7" w:rsidRDefault="00F94B55" w:rsidP="00F94B55">
      <w:pPr>
        <w:rPr>
          <w:b/>
          <w:lang w:eastAsia="et-EE"/>
        </w:rPr>
      </w:pPr>
    </w:p>
    <w:p w14:paraId="2814EA6C" w14:textId="77777777" w:rsidR="00F94B55" w:rsidRDefault="00F94B55" w:rsidP="00F94B55">
      <w:pPr>
        <w:rPr>
          <w:lang w:eastAsia="et-EE"/>
        </w:rPr>
      </w:pPr>
      <w:r>
        <w:rPr>
          <w:lang w:eastAsia="et-EE"/>
        </w:rPr>
        <w:t xml:space="preserve">(1) Riigikontroll kontrollib käesoleva seaduse </w:t>
      </w:r>
      <w:r w:rsidRPr="00707445">
        <w:rPr>
          <w:lang w:eastAsia="et-EE"/>
        </w:rPr>
        <w:t>6</w:t>
      </w:r>
      <w:r>
        <w:rPr>
          <w:vertAlign w:val="superscript"/>
          <w:lang w:eastAsia="et-EE"/>
        </w:rPr>
        <w:t>1</w:t>
      </w:r>
      <w:r>
        <w:rPr>
          <w:lang w:eastAsia="et-EE"/>
        </w:rPr>
        <w:t xml:space="preserve">. peatükis sätestatud korras, </w:t>
      </w:r>
      <w:r w:rsidRPr="00707445">
        <w:rPr>
          <w:lang w:eastAsia="et-EE"/>
        </w:rPr>
        <w:t>kas</w:t>
      </w:r>
      <w:r w:rsidRPr="00117868">
        <w:rPr>
          <w:lang w:eastAsia="et-EE"/>
        </w:rPr>
        <w:t xml:space="preserve"> erakond, valimisliit ja üksikkandidaat järgivad </w:t>
      </w:r>
      <w:r>
        <w:rPr>
          <w:lang w:eastAsia="et-EE"/>
        </w:rPr>
        <w:t>erakonnaseaduses</w:t>
      </w:r>
      <w:r w:rsidRPr="00117868">
        <w:rPr>
          <w:lang w:eastAsia="et-EE"/>
        </w:rPr>
        <w:t xml:space="preserve"> sätestatud </w:t>
      </w:r>
      <w:r>
        <w:rPr>
          <w:lang w:eastAsia="et-EE"/>
        </w:rPr>
        <w:t xml:space="preserve">rahastamise </w:t>
      </w:r>
      <w:r w:rsidRPr="00117868">
        <w:rPr>
          <w:lang w:eastAsia="et-EE"/>
        </w:rPr>
        <w:t>nõudeid</w:t>
      </w:r>
      <w:r>
        <w:rPr>
          <w:lang w:eastAsia="et-EE"/>
        </w:rPr>
        <w:t>.</w:t>
      </w:r>
    </w:p>
    <w:p w14:paraId="4571EBE7" w14:textId="77777777" w:rsidR="00F94B55" w:rsidRDefault="00F94B55" w:rsidP="00F94B55">
      <w:pPr>
        <w:rPr>
          <w:lang w:eastAsia="et-EE"/>
        </w:rPr>
      </w:pPr>
    </w:p>
    <w:p w14:paraId="3E73DF60" w14:textId="77777777" w:rsidR="00F94B55" w:rsidRPr="00B823C1" w:rsidRDefault="00F94B55" w:rsidP="00F94B55">
      <w:pPr>
        <w:rPr>
          <w:lang w:eastAsia="et-EE"/>
        </w:rPr>
      </w:pPr>
      <w:r>
        <w:rPr>
          <w:lang w:eastAsia="et-EE"/>
        </w:rPr>
        <w:t xml:space="preserve">(2) </w:t>
      </w:r>
      <w:r w:rsidRPr="00B823C1">
        <w:rPr>
          <w:lang w:eastAsia="et-EE"/>
        </w:rPr>
        <w:t>Riigikontroll nõustab erakond</w:t>
      </w:r>
      <w:r>
        <w:rPr>
          <w:lang w:eastAsia="et-EE"/>
        </w:rPr>
        <w:t xml:space="preserve">i </w:t>
      </w:r>
      <w:r w:rsidRPr="00B823C1">
        <w:rPr>
          <w:lang w:eastAsia="et-EE"/>
        </w:rPr>
        <w:t>erakon</w:t>
      </w:r>
      <w:r>
        <w:rPr>
          <w:lang w:eastAsia="et-EE"/>
        </w:rPr>
        <w:t xml:space="preserve">dade </w:t>
      </w:r>
      <w:r w:rsidRPr="00B823C1">
        <w:rPr>
          <w:lang w:eastAsia="et-EE"/>
        </w:rPr>
        <w:t xml:space="preserve">rahastamise </w:t>
      </w:r>
      <w:r>
        <w:rPr>
          <w:lang w:eastAsia="et-EE"/>
        </w:rPr>
        <w:t xml:space="preserve">nõuete </w:t>
      </w:r>
      <w:r w:rsidRPr="00B823C1">
        <w:rPr>
          <w:lang w:eastAsia="et-EE"/>
        </w:rPr>
        <w:t>küsimustes ning esitab erakonna taotluse alusel erakonnale ettepanekuid majanduslike raskuste ületamiseks, erakonna likviidsuse taastamiseks, maksejõulisuse parandamiseks ja jätkus</w:t>
      </w:r>
      <w:r>
        <w:rPr>
          <w:lang w:eastAsia="et-EE"/>
        </w:rPr>
        <w:t>uutliku majandamise tagamiseks.“;</w:t>
      </w:r>
    </w:p>
    <w:p w14:paraId="7E4D3346" w14:textId="77777777" w:rsidR="00F94B55" w:rsidRPr="002A1658" w:rsidRDefault="00F94B55" w:rsidP="00F94B55">
      <w:pPr>
        <w:rPr>
          <w:lang w:eastAsia="et-EE"/>
        </w:rPr>
      </w:pPr>
    </w:p>
    <w:p w14:paraId="72B4F69E" w14:textId="77777777" w:rsidR="00F94B55" w:rsidRDefault="00F94B55" w:rsidP="00F94B55">
      <w:pPr>
        <w:rPr>
          <w:lang w:eastAsia="et-EE"/>
        </w:rPr>
      </w:pPr>
      <w:r>
        <w:rPr>
          <w:b/>
          <w:lang w:eastAsia="et-EE"/>
        </w:rPr>
        <w:t>3</w:t>
      </w:r>
      <w:r w:rsidRPr="002A1658">
        <w:rPr>
          <w:b/>
          <w:lang w:eastAsia="et-EE"/>
        </w:rPr>
        <w:t>)</w:t>
      </w:r>
      <w:r w:rsidRPr="002A1658">
        <w:rPr>
          <w:lang w:eastAsia="et-EE"/>
        </w:rPr>
        <w:t xml:space="preserve"> </w:t>
      </w:r>
      <w:bookmarkStart w:id="0" w:name="_Seaduse_jõustumine"/>
      <w:bookmarkStart w:id="1" w:name="_Toc496460463"/>
      <w:bookmarkEnd w:id="0"/>
      <w:r>
        <w:rPr>
          <w:lang w:eastAsia="et-EE"/>
        </w:rPr>
        <w:t>seadust täiendatakse peatükiga 6</w:t>
      </w:r>
      <w:r>
        <w:rPr>
          <w:vertAlign w:val="superscript"/>
          <w:lang w:eastAsia="et-EE"/>
        </w:rPr>
        <w:t>1</w:t>
      </w:r>
      <w:r>
        <w:rPr>
          <w:lang w:eastAsia="et-EE"/>
        </w:rPr>
        <w:t>. peatükiga järgmises sõnastuses:</w:t>
      </w:r>
    </w:p>
    <w:p w14:paraId="236604B6" w14:textId="77777777" w:rsidR="00F94B55" w:rsidRDefault="00F94B55" w:rsidP="00F94B55">
      <w:pPr>
        <w:rPr>
          <w:lang w:eastAsia="et-EE"/>
        </w:rPr>
      </w:pPr>
    </w:p>
    <w:p w14:paraId="1BCF7098" w14:textId="77777777" w:rsidR="00F94B55" w:rsidRDefault="00F94B55" w:rsidP="00F94B55">
      <w:pPr>
        <w:jc w:val="center"/>
        <w:rPr>
          <w:b/>
          <w:lang w:eastAsia="et-EE"/>
        </w:rPr>
      </w:pPr>
      <w:r>
        <w:rPr>
          <w:lang w:eastAsia="et-EE"/>
        </w:rPr>
        <w:t>„</w:t>
      </w:r>
      <w:r>
        <w:rPr>
          <w:b/>
          <w:lang w:eastAsia="et-EE"/>
        </w:rPr>
        <w:t>6</w:t>
      </w:r>
      <w:r>
        <w:rPr>
          <w:b/>
          <w:vertAlign w:val="superscript"/>
          <w:lang w:eastAsia="et-EE"/>
        </w:rPr>
        <w:t>1</w:t>
      </w:r>
      <w:r>
        <w:rPr>
          <w:b/>
          <w:lang w:eastAsia="et-EE"/>
        </w:rPr>
        <w:t>. peatükk</w:t>
      </w:r>
    </w:p>
    <w:p w14:paraId="001F2CB9" w14:textId="77777777" w:rsidR="00F94B55" w:rsidRDefault="00F94B55" w:rsidP="00F94B55">
      <w:pPr>
        <w:jc w:val="center"/>
        <w:rPr>
          <w:b/>
          <w:lang w:eastAsia="et-EE"/>
        </w:rPr>
      </w:pPr>
      <w:r>
        <w:rPr>
          <w:b/>
          <w:lang w:eastAsia="et-EE"/>
        </w:rPr>
        <w:t>Erakonna, valimisliidu ja üksikkandidaadi tegevuse rahastamise kontrollimise alused ja kord</w:t>
      </w:r>
    </w:p>
    <w:p w14:paraId="47035CD8" w14:textId="77777777" w:rsidR="00F94B55" w:rsidRDefault="00F94B55" w:rsidP="00F94B55">
      <w:pPr>
        <w:rPr>
          <w:b/>
          <w:lang w:eastAsia="et-EE"/>
        </w:rPr>
      </w:pPr>
    </w:p>
    <w:p w14:paraId="670DA7AE" w14:textId="77777777" w:rsidR="00F94B55" w:rsidRDefault="00F94B55" w:rsidP="00F94B55">
      <w:pPr>
        <w:rPr>
          <w:b/>
          <w:bCs/>
          <w:lang w:eastAsia="et-EE"/>
        </w:rPr>
      </w:pPr>
      <w:r w:rsidRPr="00B823C1">
        <w:rPr>
          <w:b/>
          <w:lang w:eastAsia="et-EE"/>
        </w:rPr>
        <w:t>§ 52</w:t>
      </w:r>
      <w:r w:rsidRPr="00B823C1">
        <w:rPr>
          <w:b/>
          <w:vertAlign w:val="superscript"/>
          <w:lang w:eastAsia="et-EE"/>
        </w:rPr>
        <w:t>2</w:t>
      </w:r>
      <w:r>
        <w:rPr>
          <w:b/>
          <w:lang w:eastAsia="et-EE"/>
        </w:rPr>
        <w:t>.</w:t>
      </w:r>
      <w:r w:rsidRPr="00B823C1">
        <w:rPr>
          <w:vertAlign w:val="superscript"/>
          <w:lang w:eastAsia="et-EE"/>
        </w:rPr>
        <w:t xml:space="preserve"> </w:t>
      </w:r>
      <w:r>
        <w:rPr>
          <w:b/>
          <w:bCs/>
          <w:lang w:eastAsia="et-EE"/>
        </w:rPr>
        <w:t>Kontrollitegevuse alused</w:t>
      </w:r>
    </w:p>
    <w:p w14:paraId="11E6A4F1" w14:textId="77777777" w:rsidR="00F94B55" w:rsidRPr="00B823C1" w:rsidRDefault="00F94B55" w:rsidP="00F94B55">
      <w:pPr>
        <w:rPr>
          <w:b/>
          <w:bCs/>
          <w:lang w:eastAsia="et-EE"/>
        </w:rPr>
      </w:pPr>
    </w:p>
    <w:p w14:paraId="58526626" w14:textId="77777777" w:rsidR="00F94B55" w:rsidRDefault="00F94B55" w:rsidP="00F94B55">
      <w:pPr>
        <w:rPr>
          <w:lang w:eastAsia="et-EE"/>
        </w:rPr>
      </w:pPr>
      <w:r>
        <w:rPr>
          <w:lang w:eastAsia="et-EE"/>
        </w:rPr>
        <w:t>(1) Erakonna, valimisliidu ja üksikkandidaadi tegevuse rahastamise kontrollimisel lähtub Riigikontroll käesoleva seaduse §-dest 38, 39 ja 47 ning käesoleva peatüki sätetest.</w:t>
      </w:r>
    </w:p>
    <w:p w14:paraId="6C25AD46" w14:textId="77777777" w:rsidR="00F94B55" w:rsidRDefault="00F94B55" w:rsidP="00F94B55">
      <w:pPr>
        <w:rPr>
          <w:lang w:eastAsia="et-EE"/>
        </w:rPr>
      </w:pPr>
    </w:p>
    <w:p w14:paraId="7C753EBA" w14:textId="77777777" w:rsidR="00F94B55" w:rsidRDefault="00F94B55" w:rsidP="00F94B55">
      <w:pPr>
        <w:outlineLvl w:val="2"/>
      </w:pPr>
      <w:r>
        <w:rPr>
          <w:lang w:eastAsia="et-EE"/>
        </w:rPr>
        <w:t xml:space="preserve">(2) Riigikontroll võib erakonna, valimisliidu ja üksikkandidaadi tegevuse rahastamise nõudeid, rahastamise alast aruandlust ja avalikustamist ette nägevatest </w:t>
      </w:r>
      <w:r>
        <w:t xml:space="preserve">erakonnaseaduse sätetest kinnipidamise kontrollimiseks </w:t>
      </w:r>
      <w:r>
        <w:rPr>
          <w:lang w:eastAsia="et-EE"/>
        </w:rPr>
        <w:t>erakonna</w:t>
      </w:r>
      <w:r w:rsidRPr="00B823C1">
        <w:rPr>
          <w:lang w:eastAsia="et-EE"/>
        </w:rPr>
        <w:t xml:space="preserve">, erakonna nimekirjas </w:t>
      </w:r>
      <w:r>
        <w:rPr>
          <w:lang w:eastAsia="et-EE"/>
        </w:rPr>
        <w:t>kandideerinud isiku, valimisliidu</w:t>
      </w:r>
      <w:r w:rsidRPr="00B823C1">
        <w:rPr>
          <w:lang w:eastAsia="et-EE"/>
        </w:rPr>
        <w:t xml:space="preserve">, valimisliidu </w:t>
      </w:r>
      <w:r>
        <w:rPr>
          <w:lang w:eastAsia="et-EE"/>
        </w:rPr>
        <w:t xml:space="preserve">nimekirjas kandideerinud isiku või üksikkandidaadi </w:t>
      </w:r>
      <w:r>
        <w:t>suhtes kohaldada järgmiseid meetmeid:</w:t>
      </w:r>
    </w:p>
    <w:p w14:paraId="38F45FC7" w14:textId="77777777" w:rsidR="00F94B55" w:rsidRDefault="00F94B55" w:rsidP="00F94B55">
      <w:pPr>
        <w:outlineLvl w:val="2"/>
      </w:pPr>
      <w:r>
        <w:t>1) dokumentide nõudmine;</w:t>
      </w:r>
    </w:p>
    <w:p w14:paraId="120B3907" w14:textId="77777777" w:rsidR="00F94B55" w:rsidRDefault="00F94B55" w:rsidP="00F94B55">
      <w:pPr>
        <w:outlineLvl w:val="2"/>
      </w:pPr>
      <w:r>
        <w:lastRenderedPageBreak/>
        <w:t>2) seletuse võtmine.</w:t>
      </w:r>
    </w:p>
    <w:p w14:paraId="53976BF4" w14:textId="77777777" w:rsidR="00F94B55" w:rsidRDefault="00F94B55" w:rsidP="00F94B55">
      <w:pPr>
        <w:outlineLvl w:val="2"/>
      </w:pPr>
    </w:p>
    <w:p w14:paraId="73154222" w14:textId="77777777" w:rsidR="00F94B55" w:rsidRDefault="00F94B55" w:rsidP="00F94B55">
      <w:pPr>
        <w:outlineLvl w:val="2"/>
        <w:rPr>
          <w:color w:val="202020"/>
          <w:shd w:val="clear" w:color="auto" w:fill="FFFFFF"/>
        </w:rPr>
      </w:pPr>
      <w:r w:rsidRPr="00B71D33">
        <w:t xml:space="preserve">(3) </w:t>
      </w:r>
      <w:r w:rsidRPr="00B71D33">
        <w:rPr>
          <w:color w:val="202020"/>
          <w:shd w:val="clear" w:color="auto" w:fill="FFFFFF"/>
        </w:rPr>
        <w:t>Dokumente nõutakse kirjalikus taotluses, milles tuuakse ära nõude eesmärk ja õiguslik alus ning viidatakse ettekirjutuse tegemise võimalusele dokumendi tähtajaks esitamata jätmise korral. Dokumendi esitamise tähtajaks ei määrata lühemat aega kui kümme päeva.</w:t>
      </w:r>
    </w:p>
    <w:p w14:paraId="11971208" w14:textId="77777777" w:rsidR="00F94B55" w:rsidRPr="00B71D33" w:rsidRDefault="00F94B55" w:rsidP="00F94B55">
      <w:pPr>
        <w:outlineLvl w:val="2"/>
        <w:rPr>
          <w:color w:val="202020"/>
          <w:shd w:val="clear" w:color="auto" w:fill="FFFFFF"/>
        </w:rPr>
      </w:pPr>
    </w:p>
    <w:p w14:paraId="6B9B8429" w14:textId="77777777" w:rsidR="00F94B55" w:rsidRDefault="00F94B55" w:rsidP="00F94B55">
      <w:pPr>
        <w:outlineLvl w:val="2"/>
        <w:rPr>
          <w:color w:val="202020"/>
          <w:shd w:val="clear" w:color="auto" w:fill="FFFFFF"/>
        </w:rPr>
      </w:pPr>
      <w:r w:rsidRPr="00B71D33">
        <w:rPr>
          <w:color w:val="202020"/>
          <w:shd w:val="clear" w:color="auto" w:fill="FFFFFF"/>
        </w:rPr>
        <w:t xml:space="preserve">(4) </w:t>
      </w:r>
      <w:r>
        <w:rPr>
          <w:color w:val="202020"/>
          <w:shd w:val="clear" w:color="auto" w:fill="FFFFFF"/>
        </w:rPr>
        <w:t>Riigikontrolli nõudmisel on erakond, valimisliitu juhtima õigustatud isik, erakonna või valimisliidu nimekirjas kandideerinud isik või üksikkandidaat kohustatud andma Riigikontrolli määratud mõistliku tähtaja jooksul kirjalikke ja suulisi seletusi Riigikontrolli esitatud küsimustes. Riigikontroll võib nõuda, et seletusi antakse Riigikontrolli asukohas.</w:t>
      </w:r>
    </w:p>
    <w:p w14:paraId="482A0F22" w14:textId="77777777" w:rsidR="00F94B55" w:rsidRPr="00B71D33" w:rsidRDefault="00F94B55" w:rsidP="00F94B55">
      <w:pPr>
        <w:outlineLvl w:val="2"/>
      </w:pPr>
    </w:p>
    <w:p w14:paraId="1093571B" w14:textId="77777777" w:rsidR="00F94B55" w:rsidRDefault="00F94B55" w:rsidP="00F94B55">
      <w:pPr>
        <w:jc w:val="left"/>
        <w:outlineLvl w:val="2"/>
        <w:rPr>
          <w:b/>
          <w:bCs/>
          <w:lang w:eastAsia="et-EE"/>
        </w:rPr>
      </w:pPr>
      <w:r w:rsidRPr="00B823C1">
        <w:rPr>
          <w:b/>
          <w:bCs/>
          <w:lang w:eastAsia="et-EE"/>
        </w:rPr>
        <w:t>§ 52</w:t>
      </w:r>
      <w:r w:rsidRPr="00B823C1">
        <w:rPr>
          <w:b/>
          <w:bCs/>
          <w:vertAlign w:val="superscript"/>
          <w:lang w:eastAsia="et-EE"/>
        </w:rPr>
        <w:t>3</w:t>
      </w:r>
      <w:r>
        <w:rPr>
          <w:b/>
          <w:bCs/>
          <w:lang w:eastAsia="et-EE"/>
        </w:rPr>
        <w:t xml:space="preserve">. </w:t>
      </w:r>
      <w:r w:rsidRPr="00B823C1">
        <w:rPr>
          <w:b/>
          <w:bCs/>
          <w:lang w:eastAsia="et-EE"/>
        </w:rPr>
        <w:t>Riigikontrolli ettekirjutus</w:t>
      </w:r>
    </w:p>
    <w:p w14:paraId="7F8172C8" w14:textId="77777777" w:rsidR="00F94B55" w:rsidRDefault="00F94B55" w:rsidP="00F94B55">
      <w:pPr>
        <w:outlineLvl w:val="2"/>
        <w:rPr>
          <w:lang w:eastAsia="et-EE"/>
        </w:rPr>
      </w:pPr>
      <w:r w:rsidRPr="00B823C1">
        <w:rPr>
          <w:b/>
          <w:bCs/>
          <w:lang w:eastAsia="et-EE"/>
        </w:rPr>
        <w:br/>
      </w:r>
      <w:r w:rsidRPr="00B823C1">
        <w:rPr>
          <w:lang w:eastAsia="et-EE"/>
        </w:rPr>
        <w:t xml:space="preserve">(1) Riigikontroll </w:t>
      </w:r>
      <w:r>
        <w:rPr>
          <w:lang w:eastAsia="et-EE"/>
        </w:rPr>
        <w:t xml:space="preserve">võib erakonna, valimisliidu ja üksikkandidaadi tegevuse rahastamise nõudeid, rahastamise alast aruandlust ja avalikustamist ette nägevate </w:t>
      </w:r>
      <w:r>
        <w:t xml:space="preserve">erakonnaseaduse sätete </w:t>
      </w:r>
      <w:r>
        <w:rPr>
          <w:lang w:eastAsia="et-EE"/>
        </w:rPr>
        <w:t xml:space="preserve">rikkumise kõrvaldamiseks või käesoleva seaduse § </w:t>
      </w:r>
      <w:r w:rsidRPr="00476287">
        <w:rPr>
          <w:lang w:eastAsia="et-EE"/>
        </w:rPr>
        <w:t>52</w:t>
      </w:r>
      <w:r w:rsidRPr="00B061B6">
        <w:rPr>
          <w:vertAlign w:val="superscript"/>
          <w:lang w:eastAsia="et-EE"/>
        </w:rPr>
        <w:t>2</w:t>
      </w:r>
      <w:r>
        <w:rPr>
          <w:lang w:eastAsia="et-EE"/>
        </w:rPr>
        <w:t xml:space="preserve"> lõikes 2 nimetatud meetmete tagamiseks teha </w:t>
      </w:r>
      <w:r w:rsidRPr="00B823C1">
        <w:rPr>
          <w:lang w:eastAsia="et-EE"/>
        </w:rPr>
        <w:t>erakonnale, erakonna nimekirjas kandideerinud isikule, valimisliidule, valimisliidu nimekirjas kandideerinud isikule või üksikkandidaadile ettekirjutuse</w:t>
      </w:r>
      <w:r>
        <w:rPr>
          <w:lang w:eastAsia="et-EE"/>
        </w:rPr>
        <w:t>.</w:t>
      </w:r>
    </w:p>
    <w:p w14:paraId="241D69E7" w14:textId="77777777" w:rsidR="00F94B55" w:rsidRPr="000C0658" w:rsidRDefault="00F94B55" w:rsidP="00F94B55">
      <w:pPr>
        <w:rPr>
          <w:lang w:eastAsia="et-EE"/>
        </w:rPr>
      </w:pPr>
      <w:r w:rsidRPr="00847938">
        <w:rPr>
          <w:lang w:eastAsia="et-EE"/>
        </w:rPr>
        <w:br/>
      </w:r>
      <w:r w:rsidRPr="00CB5010">
        <w:rPr>
          <w:lang w:eastAsia="et-EE"/>
        </w:rPr>
        <w:t>(2) Käesoleva paragrahvi lõikes 1 nimetatud ettekirjutuse tegemise õigus on kuni kolme aasta jooksul teo toimepanemisest või tähtpäevaks kohustuse täitmata jätmisest.</w:t>
      </w:r>
    </w:p>
    <w:p w14:paraId="17749784" w14:textId="77777777" w:rsidR="00F94B55" w:rsidRDefault="00F94B55" w:rsidP="00F94B55">
      <w:pPr>
        <w:rPr>
          <w:color w:val="000000" w:themeColor="text1"/>
          <w:lang w:eastAsia="et-EE"/>
        </w:rPr>
      </w:pPr>
    </w:p>
    <w:p w14:paraId="6EE55933" w14:textId="77777777" w:rsidR="00F94B55" w:rsidRDefault="00F94B55" w:rsidP="00F94B55">
      <w:pPr>
        <w:rPr>
          <w:color w:val="000000" w:themeColor="text1"/>
          <w:lang w:eastAsia="et-EE"/>
        </w:rPr>
      </w:pPr>
      <w:r w:rsidRPr="00B061B6">
        <w:rPr>
          <w:color w:val="000000" w:themeColor="text1"/>
          <w:lang w:eastAsia="et-EE"/>
        </w:rPr>
        <w:t>(</w:t>
      </w:r>
      <w:r>
        <w:rPr>
          <w:color w:val="000000" w:themeColor="text1"/>
          <w:lang w:eastAsia="et-EE"/>
        </w:rPr>
        <w:t>3</w:t>
      </w:r>
      <w:r w:rsidRPr="00B061B6">
        <w:rPr>
          <w:color w:val="000000" w:themeColor="text1"/>
          <w:lang w:eastAsia="et-EE"/>
        </w:rPr>
        <w:t>) Ettekirjutusele kirjutab alla riigikontrolör või tema volitatud isik.</w:t>
      </w:r>
    </w:p>
    <w:p w14:paraId="6F9BE6D8" w14:textId="77777777" w:rsidR="00F94B55" w:rsidRDefault="00F94B55" w:rsidP="00F94B55">
      <w:pPr>
        <w:rPr>
          <w:b/>
          <w:bCs/>
          <w:color w:val="000000" w:themeColor="text1"/>
          <w:lang w:eastAsia="et-EE"/>
        </w:rPr>
      </w:pPr>
      <w:r w:rsidRPr="00B061B6">
        <w:rPr>
          <w:color w:val="FF0000"/>
          <w:lang w:eastAsia="et-EE"/>
        </w:rPr>
        <w:br/>
      </w:r>
      <w:r w:rsidRPr="00B061B6">
        <w:rPr>
          <w:b/>
          <w:bCs/>
          <w:color w:val="000000" w:themeColor="text1"/>
          <w:lang w:eastAsia="et-EE"/>
        </w:rPr>
        <w:t>§ 52</w:t>
      </w:r>
      <w:r w:rsidRPr="00B061B6">
        <w:rPr>
          <w:b/>
          <w:bCs/>
          <w:color w:val="000000" w:themeColor="text1"/>
          <w:vertAlign w:val="superscript"/>
          <w:lang w:eastAsia="et-EE"/>
        </w:rPr>
        <w:t>4</w:t>
      </w:r>
      <w:r w:rsidRPr="00B061B6">
        <w:rPr>
          <w:b/>
          <w:bCs/>
          <w:color w:val="000000" w:themeColor="text1"/>
          <w:lang w:eastAsia="et-EE"/>
        </w:rPr>
        <w:t>. Sunniraha</w:t>
      </w:r>
    </w:p>
    <w:p w14:paraId="4AF3ED45" w14:textId="77777777" w:rsidR="00F94B55" w:rsidRPr="00B061B6" w:rsidRDefault="00F94B55" w:rsidP="00F94B55">
      <w:pPr>
        <w:rPr>
          <w:b/>
          <w:bCs/>
          <w:color w:val="000000" w:themeColor="text1"/>
          <w:lang w:eastAsia="et-EE"/>
        </w:rPr>
      </w:pPr>
    </w:p>
    <w:p w14:paraId="0AE25333" w14:textId="77777777" w:rsidR="00F94B55" w:rsidRDefault="00F94B55" w:rsidP="00F94B55">
      <w:pPr>
        <w:rPr>
          <w:color w:val="000000" w:themeColor="text1"/>
          <w:lang w:eastAsia="et-EE"/>
        </w:rPr>
      </w:pPr>
      <w:r w:rsidRPr="00B061B6">
        <w:rPr>
          <w:color w:val="000000" w:themeColor="text1"/>
          <w:lang w:eastAsia="et-EE"/>
        </w:rPr>
        <w:t>Riigikontroll võib määrata käesoleva seaduse § 52</w:t>
      </w:r>
      <w:r w:rsidRPr="00B061B6">
        <w:rPr>
          <w:color w:val="000000" w:themeColor="text1"/>
          <w:vertAlign w:val="superscript"/>
          <w:lang w:eastAsia="et-EE"/>
        </w:rPr>
        <w:t>3</w:t>
      </w:r>
      <w:r w:rsidRPr="00B061B6">
        <w:rPr>
          <w:color w:val="000000" w:themeColor="text1"/>
          <w:lang w:eastAsia="et-EE"/>
        </w:rPr>
        <w:t xml:space="preserve">  lõikes 1 sätestatud ettekirjutuse täitmata jätmise korral sunniraha asendustäitmise ja sunniraha seaduses sätestatud korras kuni </w:t>
      </w:r>
      <w:r w:rsidRPr="00CB5010">
        <w:rPr>
          <w:color w:val="000000" w:themeColor="text1"/>
          <w:lang w:eastAsia="et-EE"/>
        </w:rPr>
        <w:t>15 000 eurot.</w:t>
      </w:r>
    </w:p>
    <w:p w14:paraId="279E8AEB" w14:textId="77777777" w:rsidR="00F94B55" w:rsidRPr="002D3F40" w:rsidRDefault="00F94B55" w:rsidP="00F94B55">
      <w:pPr>
        <w:tabs>
          <w:tab w:val="left" w:pos="851"/>
        </w:tabs>
        <w:rPr>
          <w:color w:val="FF0000"/>
          <w:lang w:eastAsia="et-EE"/>
        </w:rPr>
      </w:pPr>
    </w:p>
    <w:p w14:paraId="0844267A" w14:textId="77777777" w:rsidR="00F94B55" w:rsidRDefault="00F94B55" w:rsidP="00F94B55">
      <w:pPr>
        <w:tabs>
          <w:tab w:val="left" w:pos="851"/>
        </w:tabs>
        <w:rPr>
          <w:b/>
          <w:bCs/>
          <w:lang w:eastAsia="et-EE"/>
        </w:rPr>
      </w:pPr>
      <w:r w:rsidRPr="00317306">
        <w:rPr>
          <w:b/>
          <w:bCs/>
          <w:lang w:eastAsia="et-EE"/>
        </w:rPr>
        <w:t>§ 52</w:t>
      </w:r>
      <w:r w:rsidRPr="00317306">
        <w:rPr>
          <w:b/>
          <w:bCs/>
          <w:vertAlign w:val="superscript"/>
          <w:lang w:eastAsia="et-EE"/>
        </w:rPr>
        <w:t>5</w:t>
      </w:r>
      <w:r w:rsidRPr="00317306">
        <w:rPr>
          <w:b/>
          <w:bCs/>
          <w:lang w:eastAsia="et-EE"/>
        </w:rPr>
        <w:t xml:space="preserve">. Ettekirjutuse </w:t>
      </w:r>
      <w:r>
        <w:rPr>
          <w:b/>
          <w:bCs/>
          <w:lang w:eastAsia="et-EE"/>
        </w:rPr>
        <w:t>vaidlustamine</w:t>
      </w:r>
    </w:p>
    <w:p w14:paraId="3984C646" w14:textId="77777777" w:rsidR="00F94B55" w:rsidRPr="00B823C1" w:rsidRDefault="00F94B55" w:rsidP="00F94B55">
      <w:pPr>
        <w:tabs>
          <w:tab w:val="left" w:pos="851"/>
        </w:tabs>
        <w:rPr>
          <w:b/>
          <w:bCs/>
          <w:lang w:eastAsia="et-EE"/>
        </w:rPr>
      </w:pPr>
    </w:p>
    <w:p w14:paraId="35B74EDC" w14:textId="77777777" w:rsidR="00F94B55" w:rsidRPr="00687AD0" w:rsidRDefault="00F94B55" w:rsidP="00F94B55">
      <w:pPr>
        <w:rPr>
          <w:lang w:eastAsia="et-EE"/>
        </w:rPr>
      </w:pPr>
      <w:r w:rsidRPr="00B823C1">
        <w:rPr>
          <w:lang w:eastAsia="et-EE"/>
        </w:rPr>
        <w:t>Kui erakond, erakonna nimekirjas kandideerinud isik, valimisliit</w:t>
      </w:r>
      <w:r>
        <w:rPr>
          <w:lang w:eastAsia="et-EE"/>
        </w:rPr>
        <w:t xml:space="preserve">, </w:t>
      </w:r>
      <w:r w:rsidRPr="00B823C1">
        <w:rPr>
          <w:lang w:eastAsia="et-EE"/>
        </w:rPr>
        <w:t xml:space="preserve">valimisliidu </w:t>
      </w:r>
      <w:r>
        <w:rPr>
          <w:lang w:eastAsia="et-EE"/>
        </w:rPr>
        <w:t>nimekirjas kandideerinud isik</w:t>
      </w:r>
      <w:r w:rsidRPr="00B823C1">
        <w:rPr>
          <w:lang w:eastAsia="et-EE"/>
        </w:rPr>
        <w:t xml:space="preserve"> või üksikkandidaat leiab, et Riigikontrolli ettekirjutusega rikutakse tema õigusi, võib ta pöörduda </w:t>
      </w:r>
      <w:r>
        <w:rPr>
          <w:lang w:eastAsia="et-EE"/>
        </w:rPr>
        <w:t xml:space="preserve">kohtusse </w:t>
      </w:r>
      <w:r w:rsidRPr="00B823C1">
        <w:rPr>
          <w:lang w:eastAsia="et-EE"/>
        </w:rPr>
        <w:t>halduskohtumenetluse seadustikus ettenähtud korras.</w:t>
      </w:r>
      <w:r>
        <w:rPr>
          <w:lang w:eastAsia="et-EE"/>
        </w:rPr>
        <w:t>“.</w:t>
      </w:r>
    </w:p>
    <w:p w14:paraId="5459292F" w14:textId="77777777" w:rsidR="00F94B55" w:rsidRDefault="00F94B55" w:rsidP="00F94B55">
      <w:pPr>
        <w:rPr>
          <w:lang w:eastAsia="et-EE"/>
        </w:rPr>
      </w:pPr>
    </w:p>
    <w:p w14:paraId="7B8DD30D" w14:textId="77777777" w:rsidR="00F94B55" w:rsidRPr="004A7ACF" w:rsidRDefault="00F94B55" w:rsidP="00F94B55">
      <w:pPr>
        <w:rPr>
          <w:b/>
        </w:rPr>
      </w:pPr>
      <w:r w:rsidRPr="004A7ACF">
        <w:rPr>
          <w:b/>
        </w:rPr>
        <w:t>§</w:t>
      </w:r>
      <w:r>
        <w:rPr>
          <w:b/>
        </w:rPr>
        <w:t xml:space="preserve"> </w:t>
      </w:r>
      <w:r w:rsidRPr="004A7ACF">
        <w:rPr>
          <w:b/>
        </w:rPr>
        <w:t>2. Erakonnaseaduse muutmine</w:t>
      </w:r>
    </w:p>
    <w:p w14:paraId="0AE697E8" w14:textId="77777777" w:rsidR="00F94B55" w:rsidRPr="002A1658" w:rsidRDefault="00F94B55" w:rsidP="00F94B55">
      <w:pPr>
        <w:rPr>
          <w:lang w:eastAsia="et-EE"/>
        </w:rPr>
      </w:pPr>
    </w:p>
    <w:p w14:paraId="4B5E4E43" w14:textId="77777777" w:rsidR="00F94B55" w:rsidRPr="002A1658" w:rsidRDefault="00F94B55" w:rsidP="00F94B55">
      <w:pPr>
        <w:rPr>
          <w:lang w:eastAsia="et-EE"/>
        </w:rPr>
      </w:pPr>
      <w:r>
        <w:rPr>
          <w:lang w:eastAsia="et-EE"/>
        </w:rPr>
        <w:t>Erakonna</w:t>
      </w:r>
      <w:r w:rsidRPr="002A1658">
        <w:rPr>
          <w:lang w:eastAsia="et-EE"/>
        </w:rPr>
        <w:t xml:space="preserve">seaduses tehakse järgmised muudatused: </w:t>
      </w:r>
    </w:p>
    <w:p w14:paraId="7BED35E8" w14:textId="77777777" w:rsidR="00F94B55" w:rsidRPr="002A1658" w:rsidRDefault="00F94B55" w:rsidP="00F94B55">
      <w:pPr>
        <w:rPr>
          <w:lang w:eastAsia="et-EE"/>
        </w:rPr>
      </w:pPr>
    </w:p>
    <w:p w14:paraId="5639EFC1" w14:textId="77777777" w:rsidR="00F94B55" w:rsidRDefault="00F94B55" w:rsidP="00F94B55">
      <w:pPr>
        <w:rPr>
          <w:lang w:eastAsia="et-EE"/>
        </w:rPr>
      </w:pPr>
      <w:r w:rsidRPr="002A1658">
        <w:rPr>
          <w:b/>
          <w:lang w:eastAsia="et-EE"/>
        </w:rPr>
        <w:t>1)</w:t>
      </w:r>
      <w:r w:rsidRPr="002A1658">
        <w:rPr>
          <w:lang w:eastAsia="et-EE"/>
        </w:rPr>
        <w:t xml:space="preserve"> </w:t>
      </w:r>
      <w:r>
        <w:rPr>
          <w:lang w:eastAsia="et-EE"/>
        </w:rPr>
        <w:t>seaduses asendatakse sõnad „erakondade rahastamise järelevalve komisjon“ ja „komisjon“ sõnaga „Riigikontroll“ vastavas käändes;</w:t>
      </w:r>
    </w:p>
    <w:p w14:paraId="07AF9D4D" w14:textId="77777777" w:rsidR="00F94B55" w:rsidRDefault="00F94B55" w:rsidP="00F94B55">
      <w:pPr>
        <w:rPr>
          <w:lang w:eastAsia="et-EE"/>
        </w:rPr>
      </w:pPr>
    </w:p>
    <w:p w14:paraId="773252CF" w14:textId="77777777" w:rsidR="00F94B55" w:rsidRDefault="00F94B55" w:rsidP="00F94B55">
      <w:pPr>
        <w:rPr>
          <w:lang w:eastAsia="et-EE"/>
        </w:rPr>
      </w:pPr>
      <w:r w:rsidRPr="00C645D0">
        <w:rPr>
          <w:b/>
          <w:lang w:eastAsia="et-EE"/>
        </w:rPr>
        <w:t>2)</w:t>
      </w:r>
      <w:r>
        <w:rPr>
          <w:lang w:eastAsia="et-EE"/>
        </w:rPr>
        <w:t xml:space="preserve"> paragrahv 12</w:t>
      </w:r>
      <w:r>
        <w:rPr>
          <w:vertAlign w:val="superscript"/>
          <w:lang w:eastAsia="et-EE"/>
        </w:rPr>
        <w:t>6</w:t>
      </w:r>
      <w:r>
        <w:rPr>
          <w:lang w:eastAsia="et-EE"/>
        </w:rPr>
        <w:t xml:space="preserve"> lg 4 muudetakse ja sõnastatakse järgmiselt:</w:t>
      </w:r>
    </w:p>
    <w:p w14:paraId="609FC61C" w14:textId="77777777" w:rsidR="00F94B55" w:rsidRDefault="00F94B55" w:rsidP="00F94B55">
      <w:pPr>
        <w:rPr>
          <w:lang w:eastAsia="et-EE"/>
        </w:rPr>
      </w:pPr>
    </w:p>
    <w:p w14:paraId="6C800433" w14:textId="77777777" w:rsidR="00F94B55" w:rsidRDefault="00F94B55" w:rsidP="00F94B55">
      <w:pPr>
        <w:rPr>
          <w:lang w:eastAsia="et-EE"/>
        </w:rPr>
      </w:pPr>
      <w:r w:rsidRPr="00DE19B8">
        <w:rPr>
          <w:lang w:eastAsia="et-EE"/>
        </w:rPr>
        <w:t xml:space="preserve">„(4) Erakonna sidusorganisatsiooniks ei ole Euroopa tasandi poliitiline sihtasutus Euroopa Parlamendi ja nõukogu määruse nr  </w:t>
      </w:r>
      <w:r w:rsidRPr="00DE19B8">
        <w:t>1141/2014</w:t>
      </w:r>
      <w:r w:rsidRPr="00DE19B8">
        <w:rPr>
          <w:lang w:eastAsia="et-EE"/>
        </w:rPr>
        <w:t xml:space="preserve"> mis käsitleb</w:t>
      </w:r>
      <w:r>
        <w:rPr>
          <w:lang w:eastAsia="et-EE"/>
        </w:rPr>
        <w:t xml:space="preserve"> „ Euroopa tasandi erakondade ja Euroopa tasandi</w:t>
      </w:r>
      <w:r w:rsidRPr="00DE19B8">
        <w:rPr>
          <w:lang w:eastAsia="et-EE"/>
        </w:rPr>
        <w:t xml:space="preserve"> </w:t>
      </w:r>
      <w:r w:rsidRPr="00DE19B8">
        <w:t xml:space="preserve">poliitiliste sihtasutuste põhikirja ning rahastamist“ </w:t>
      </w:r>
      <w:r w:rsidRPr="00DE19B8">
        <w:rPr>
          <w:lang w:eastAsia="et-EE"/>
        </w:rPr>
        <w:t>(</w:t>
      </w:r>
      <w:r w:rsidRPr="00DE19B8">
        <w:rPr>
          <w:rStyle w:val="Rhutus"/>
        </w:rPr>
        <w:t xml:space="preserve">ELT L 317, 4.11.2014, lk 1—27) </w:t>
      </w:r>
      <w:r w:rsidRPr="00DE19B8">
        <w:rPr>
          <w:lang w:eastAsia="et-EE"/>
        </w:rPr>
        <w:t>mõistes.“;</w:t>
      </w:r>
    </w:p>
    <w:p w14:paraId="062E052D" w14:textId="77777777" w:rsidR="00F94B55" w:rsidRDefault="00F94B55" w:rsidP="00F94B55">
      <w:pPr>
        <w:rPr>
          <w:lang w:eastAsia="et-EE"/>
        </w:rPr>
      </w:pPr>
    </w:p>
    <w:p w14:paraId="2E895183" w14:textId="77777777" w:rsidR="00F94B55" w:rsidRDefault="00F94B55" w:rsidP="00F94B55">
      <w:pPr>
        <w:rPr>
          <w:lang w:eastAsia="et-EE"/>
        </w:rPr>
      </w:pPr>
      <w:r w:rsidRPr="00723FB0">
        <w:rPr>
          <w:b/>
          <w:lang w:eastAsia="et-EE"/>
        </w:rPr>
        <w:t>3)</w:t>
      </w:r>
      <w:r>
        <w:rPr>
          <w:lang w:eastAsia="et-EE"/>
        </w:rPr>
        <w:t xml:space="preserve"> parag</w:t>
      </w:r>
      <w:r w:rsidRPr="00177569">
        <w:rPr>
          <w:lang w:eastAsia="et-EE"/>
        </w:rPr>
        <w:t>rahvid 12</w:t>
      </w:r>
      <w:r>
        <w:rPr>
          <w:vertAlign w:val="superscript"/>
          <w:lang w:eastAsia="et-EE"/>
        </w:rPr>
        <w:t>10</w:t>
      </w:r>
      <w:r>
        <w:rPr>
          <w:lang w:eastAsia="et-EE"/>
        </w:rPr>
        <w:t xml:space="preserve"> kuni 12</w:t>
      </w:r>
      <w:r>
        <w:rPr>
          <w:vertAlign w:val="superscript"/>
          <w:lang w:eastAsia="et-EE"/>
        </w:rPr>
        <w:t>13</w:t>
      </w:r>
      <w:r>
        <w:rPr>
          <w:lang w:eastAsia="et-EE"/>
        </w:rPr>
        <w:t xml:space="preserve"> tunnistatakse kehtetuks.</w:t>
      </w:r>
    </w:p>
    <w:p w14:paraId="6508D0F9" w14:textId="77777777" w:rsidR="00F94B55" w:rsidRDefault="00F94B55" w:rsidP="00F94B55">
      <w:pPr>
        <w:rPr>
          <w:lang w:eastAsia="et-EE"/>
        </w:rPr>
      </w:pPr>
    </w:p>
    <w:p w14:paraId="1E45DE1D" w14:textId="77777777" w:rsidR="00F94B55" w:rsidRDefault="00F94B55" w:rsidP="00F94B55">
      <w:pPr>
        <w:rPr>
          <w:b/>
          <w:lang w:eastAsia="et-EE"/>
        </w:rPr>
      </w:pPr>
      <w:r w:rsidRPr="002A311D">
        <w:rPr>
          <w:b/>
          <w:lang w:eastAsia="et-EE"/>
        </w:rPr>
        <w:lastRenderedPageBreak/>
        <w:t>§ 3. Maksukorralduse seaduse muutmine</w:t>
      </w:r>
    </w:p>
    <w:p w14:paraId="7966C976" w14:textId="77777777" w:rsidR="00F94B55" w:rsidRPr="002A311D" w:rsidRDefault="00F94B55" w:rsidP="00F94B55">
      <w:pPr>
        <w:rPr>
          <w:b/>
          <w:lang w:eastAsia="et-EE"/>
        </w:rPr>
      </w:pPr>
    </w:p>
    <w:p w14:paraId="774BA648" w14:textId="77777777" w:rsidR="00F94B55" w:rsidRDefault="00F94B55" w:rsidP="00F94B55">
      <w:pPr>
        <w:rPr>
          <w:lang w:eastAsia="et-EE"/>
        </w:rPr>
      </w:pPr>
      <w:r>
        <w:rPr>
          <w:lang w:eastAsia="et-EE"/>
        </w:rPr>
        <w:t>Maksukorralduse seaduse § 29 punkt 32 tunnistatakse kehtetuks.</w:t>
      </w:r>
    </w:p>
    <w:p w14:paraId="2C370015" w14:textId="77777777" w:rsidR="00F94B55" w:rsidRDefault="00F94B55" w:rsidP="00F94B55">
      <w:pPr>
        <w:rPr>
          <w:lang w:eastAsia="et-EE"/>
        </w:rPr>
      </w:pPr>
    </w:p>
    <w:p w14:paraId="550AFD12" w14:textId="77777777" w:rsidR="00F94B55" w:rsidRDefault="00F94B55" w:rsidP="00F94B55">
      <w:pPr>
        <w:rPr>
          <w:b/>
          <w:lang w:eastAsia="et-EE"/>
        </w:rPr>
      </w:pPr>
      <w:r w:rsidRPr="002A311D">
        <w:rPr>
          <w:b/>
          <w:lang w:eastAsia="et-EE"/>
        </w:rPr>
        <w:t>§ 4. Riigikogu kodu- ja töökorra seaduse muutmine</w:t>
      </w:r>
    </w:p>
    <w:p w14:paraId="219B7468" w14:textId="77777777" w:rsidR="00F94B55" w:rsidRPr="002A311D" w:rsidRDefault="00F94B55" w:rsidP="00F94B55">
      <w:pPr>
        <w:rPr>
          <w:b/>
          <w:lang w:eastAsia="et-EE"/>
        </w:rPr>
      </w:pPr>
    </w:p>
    <w:p w14:paraId="63CD7D97" w14:textId="77777777" w:rsidR="00F94B55" w:rsidRDefault="00F94B55" w:rsidP="00F94B55">
      <w:pPr>
        <w:rPr>
          <w:lang w:eastAsia="et-EE"/>
        </w:rPr>
      </w:pPr>
      <w:r>
        <w:rPr>
          <w:lang w:eastAsia="et-EE"/>
        </w:rPr>
        <w:t>Riigikogu kodu- ja töökorra seaduse § 157</w:t>
      </w:r>
      <w:r>
        <w:rPr>
          <w:vertAlign w:val="superscript"/>
          <w:lang w:eastAsia="et-EE"/>
        </w:rPr>
        <w:t>2</w:t>
      </w:r>
      <w:r>
        <w:rPr>
          <w:lang w:eastAsia="et-EE"/>
        </w:rPr>
        <w:t xml:space="preserve"> lõike 1 punktist 5 jäetakse välja sõnad „ja erakondade rahastamise järelevalve komisjoni“.</w:t>
      </w:r>
    </w:p>
    <w:p w14:paraId="5D57F274" w14:textId="77777777" w:rsidR="00F94B55" w:rsidRPr="00723FB0" w:rsidRDefault="00F94B55" w:rsidP="00F94B55">
      <w:pPr>
        <w:rPr>
          <w:lang w:eastAsia="et-EE"/>
        </w:rPr>
      </w:pPr>
      <w:r>
        <w:rPr>
          <w:lang w:eastAsia="et-EE"/>
        </w:rPr>
        <w:t xml:space="preserve"> </w:t>
      </w:r>
    </w:p>
    <w:p w14:paraId="11FD3BDD" w14:textId="77777777" w:rsidR="00F94B55" w:rsidRDefault="00F94B55" w:rsidP="00F94B55">
      <w:pPr>
        <w:rPr>
          <w:b/>
          <w:lang w:eastAsia="et-EE"/>
        </w:rPr>
      </w:pPr>
      <w:r>
        <w:rPr>
          <w:b/>
          <w:lang w:eastAsia="et-EE"/>
        </w:rPr>
        <w:t>§ 5. Seaduse jõustumine</w:t>
      </w:r>
    </w:p>
    <w:p w14:paraId="3AEE3A18" w14:textId="77777777" w:rsidR="00F94B55" w:rsidRDefault="00F94B55" w:rsidP="00F94B55">
      <w:pPr>
        <w:rPr>
          <w:b/>
          <w:lang w:eastAsia="et-EE"/>
        </w:rPr>
      </w:pPr>
    </w:p>
    <w:p w14:paraId="60377605" w14:textId="16113343" w:rsidR="00F94B55" w:rsidRDefault="00F94B55" w:rsidP="00F94B55">
      <w:pPr>
        <w:rPr>
          <w:lang w:eastAsia="et-EE"/>
        </w:rPr>
      </w:pPr>
      <w:r w:rsidRPr="00C07A7C">
        <w:rPr>
          <w:lang w:eastAsia="et-EE"/>
        </w:rPr>
        <w:t>Seadus jõustub 202</w:t>
      </w:r>
      <w:r w:rsidR="002F70CA">
        <w:rPr>
          <w:lang w:eastAsia="et-EE"/>
        </w:rPr>
        <w:t>6</w:t>
      </w:r>
      <w:r w:rsidRPr="00C07A7C">
        <w:rPr>
          <w:lang w:eastAsia="et-EE"/>
        </w:rPr>
        <w:t>. aasta 1. jaanuaril.</w:t>
      </w:r>
      <w:bookmarkEnd w:id="1"/>
    </w:p>
    <w:p w14:paraId="4AB78CB6" w14:textId="77777777" w:rsidR="00F22852" w:rsidRDefault="00F22852" w:rsidP="00F94B55">
      <w:pPr>
        <w:rPr>
          <w:lang w:eastAsia="et-EE"/>
        </w:rPr>
      </w:pPr>
    </w:p>
    <w:p w14:paraId="7E9DF55C" w14:textId="77777777" w:rsidR="00F22852" w:rsidRDefault="00F22852" w:rsidP="00F94B55">
      <w:pPr>
        <w:rPr>
          <w:lang w:eastAsia="et-EE"/>
        </w:rPr>
      </w:pPr>
    </w:p>
    <w:p w14:paraId="0CDAC30F" w14:textId="77777777" w:rsidR="00F22852" w:rsidRDefault="00F22852" w:rsidP="00F94B55">
      <w:pPr>
        <w:rPr>
          <w:lang w:eastAsia="et-EE"/>
        </w:rPr>
      </w:pPr>
    </w:p>
    <w:p w14:paraId="3F79DB02" w14:textId="77777777" w:rsidR="00F22852" w:rsidRDefault="00F22852" w:rsidP="00F94B55">
      <w:pPr>
        <w:rPr>
          <w:lang w:eastAsia="et-EE"/>
        </w:rPr>
      </w:pPr>
    </w:p>
    <w:p w14:paraId="40D3BD49" w14:textId="77777777" w:rsidR="00F22852" w:rsidRDefault="00F22852" w:rsidP="00F94B55">
      <w:pPr>
        <w:rPr>
          <w:lang w:eastAsia="et-EE"/>
        </w:rPr>
      </w:pPr>
    </w:p>
    <w:p w14:paraId="16116008" w14:textId="77777777" w:rsidR="00F22852" w:rsidRDefault="00F22852" w:rsidP="00F94B55">
      <w:pPr>
        <w:rPr>
          <w:rFonts w:cs="Arial"/>
          <w:szCs w:val="20"/>
        </w:rPr>
      </w:pPr>
    </w:p>
    <w:p w14:paraId="339DC376" w14:textId="169D502E" w:rsidR="00F22852" w:rsidRPr="00F22852" w:rsidRDefault="002F70CA" w:rsidP="00F22852">
      <w:pPr>
        <w:widowControl w:val="0"/>
        <w:tabs>
          <w:tab w:val="left" w:pos="0"/>
        </w:tabs>
        <w:suppressAutoHyphens/>
        <w:autoSpaceDN w:val="0"/>
        <w:spacing w:line="288" w:lineRule="auto"/>
        <w:rPr>
          <w:kern w:val="3"/>
          <w:sz w:val="22"/>
          <w:szCs w:val="22"/>
          <w:lang w:eastAsia="et-EE"/>
        </w:rPr>
      </w:pPr>
      <w:r>
        <w:rPr>
          <w:kern w:val="3"/>
          <w:sz w:val="22"/>
          <w:szCs w:val="22"/>
          <w:lang w:eastAsia="et-EE"/>
        </w:rPr>
        <w:t xml:space="preserve">Lauri </w:t>
      </w:r>
      <w:proofErr w:type="spellStart"/>
      <w:r>
        <w:rPr>
          <w:kern w:val="3"/>
          <w:sz w:val="22"/>
          <w:szCs w:val="22"/>
          <w:lang w:eastAsia="et-EE"/>
        </w:rPr>
        <w:t>Hussar</w:t>
      </w:r>
      <w:proofErr w:type="spellEnd"/>
    </w:p>
    <w:p w14:paraId="46605451" w14:textId="77777777" w:rsidR="00F22852" w:rsidRPr="00F22852" w:rsidRDefault="00F22852" w:rsidP="00F22852">
      <w:pPr>
        <w:widowControl w:val="0"/>
        <w:suppressAutoHyphens/>
        <w:autoSpaceDN w:val="0"/>
        <w:spacing w:line="288" w:lineRule="auto"/>
        <w:rPr>
          <w:kern w:val="3"/>
          <w:sz w:val="22"/>
          <w:szCs w:val="22"/>
          <w:lang w:eastAsia="et-EE"/>
        </w:rPr>
      </w:pPr>
      <w:r w:rsidRPr="00F22852">
        <w:rPr>
          <w:kern w:val="3"/>
          <w:sz w:val="22"/>
          <w:szCs w:val="22"/>
          <w:lang w:eastAsia="et-EE"/>
        </w:rPr>
        <w:t>Riigikogu esimees</w:t>
      </w:r>
    </w:p>
    <w:p w14:paraId="788F8815" w14:textId="77777777" w:rsidR="00F22852" w:rsidRPr="00F22852" w:rsidRDefault="00F22852" w:rsidP="00F22852">
      <w:pPr>
        <w:widowControl w:val="0"/>
        <w:tabs>
          <w:tab w:val="left" w:pos="0"/>
        </w:tabs>
        <w:suppressAutoHyphens/>
        <w:autoSpaceDN w:val="0"/>
        <w:spacing w:line="288" w:lineRule="auto"/>
        <w:rPr>
          <w:kern w:val="3"/>
          <w:sz w:val="22"/>
          <w:szCs w:val="22"/>
          <w:lang w:eastAsia="et-EE"/>
        </w:rPr>
      </w:pPr>
    </w:p>
    <w:p w14:paraId="3564739B" w14:textId="16BF5944" w:rsidR="00F22852" w:rsidRPr="00F22852" w:rsidRDefault="00F22852" w:rsidP="00F22852">
      <w:pPr>
        <w:widowControl w:val="0"/>
        <w:pBdr>
          <w:bottom w:val="single" w:sz="12" w:space="11" w:color="auto"/>
        </w:pBdr>
        <w:suppressAutoHyphens/>
        <w:autoSpaceDN w:val="0"/>
        <w:spacing w:line="288" w:lineRule="auto"/>
        <w:rPr>
          <w:kern w:val="3"/>
          <w:sz w:val="22"/>
          <w:szCs w:val="22"/>
          <w:lang w:eastAsia="et-EE"/>
        </w:rPr>
      </w:pPr>
      <w:r w:rsidRPr="00F22852">
        <w:rPr>
          <w:kern w:val="3"/>
          <w:sz w:val="22"/>
          <w:szCs w:val="22"/>
          <w:lang w:eastAsia="et-EE"/>
        </w:rPr>
        <w:t>Tallinn,</w:t>
      </w:r>
      <w:r w:rsidRPr="00F22852">
        <w:rPr>
          <w:kern w:val="3"/>
          <w:sz w:val="22"/>
          <w:szCs w:val="22"/>
          <w:lang w:eastAsia="et-EE"/>
        </w:rPr>
        <w:tab/>
      </w:r>
      <w:r w:rsidRPr="00F22852">
        <w:rPr>
          <w:kern w:val="3"/>
          <w:sz w:val="22"/>
          <w:szCs w:val="22"/>
          <w:lang w:eastAsia="et-EE"/>
        </w:rPr>
        <w:tab/>
        <w:t>20</w:t>
      </w:r>
      <w:r w:rsidR="002F70CA">
        <w:rPr>
          <w:kern w:val="3"/>
          <w:sz w:val="22"/>
          <w:szCs w:val="22"/>
          <w:lang w:eastAsia="et-EE"/>
        </w:rPr>
        <w:t>25</w:t>
      </w:r>
    </w:p>
    <w:p w14:paraId="69B3E363" w14:textId="77777777" w:rsidR="00F22852" w:rsidRPr="00F22852" w:rsidRDefault="00F22852" w:rsidP="00F22852">
      <w:pPr>
        <w:spacing w:line="276" w:lineRule="auto"/>
        <w:jc w:val="left"/>
        <w:rPr>
          <w:color w:val="000000" w:themeColor="text1"/>
          <w:sz w:val="22"/>
          <w:szCs w:val="22"/>
          <w:lang w:eastAsia="en-US"/>
        </w:rPr>
      </w:pPr>
    </w:p>
    <w:p w14:paraId="11105E0C" w14:textId="018CC334" w:rsidR="00F22852" w:rsidRDefault="00F22852" w:rsidP="002F70CA">
      <w:pPr>
        <w:spacing w:line="276" w:lineRule="auto"/>
        <w:jc w:val="left"/>
        <w:rPr>
          <w:color w:val="000000" w:themeColor="text1"/>
          <w:sz w:val="22"/>
          <w:szCs w:val="22"/>
          <w:lang w:eastAsia="en-US"/>
        </w:rPr>
      </w:pPr>
      <w:r w:rsidRPr="00F22852">
        <w:rPr>
          <w:color w:val="000000" w:themeColor="text1"/>
          <w:sz w:val="22"/>
          <w:szCs w:val="22"/>
          <w:lang w:eastAsia="en-US"/>
        </w:rPr>
        <w:t>Algata</w:t>
      </w:r>
      <w:r w:rsidR="002F70CA">
        <w:rPr>
          <w:color w:val="000000" w:themeColor="text1"/>
          <w:sz w:val="22"/>
          <w:szCs w:val="22"/>
          <w:lang w:eastAsia="en-US"/>
        </w:rPr>
        <w:t>b Eesti Konservatiivse Rahvaerakonna fraktsioon                                                18.03.2025</w:t>
      </w:r>
    </w:p>
    <w:p w14:paraId="5B2E74D6" w14:textId="77777777" w:rsidR="002F70CA" w:rsidRDefault="002F70CA" w:rsidP="002F70CA">
      <w:pPr>
        <w:spacing w:line="276" w:lineRule="auto"/>
        <w:jc w:val="left"/>
        <w:rPr>
          <w:color w:val="000000" w:themeColor="text1"/>
          <w:sz w:val="22"/>
          <w:szCs w:val="22"/>
          <w:lang w:eastAsia="en-US"/>
        </w:rPr>
      </w:pPr>
    </w:p>
    <w:p w14:paraId="143A1B64" w14:textId="77777777" w:rsidR="002F70CA" w:rsidRDefault="002F70CA" w:rsidP="002F70CA">
      <w:pPr>
        <w:spacing w:line="276" w:lineRule="auto"/>
        <w:jc w:val="left"/>
        <w:rPr>
          <w:color w:val="000000" w:themeColor="text1"/>
          <w:sz w:val="22"/>
          <w:szCs w:val="22"/>
          <w:lang w:eastAsia="en-US"/>
        </w:rPr>
      </w:pPr>
    </w:p>
    <w:p w14:paraId="7D8BAD74" w14:textId="4950D59B" w:rsidR="002F70CA" w:rsidRPr="00F22852" w:rsidRDefault="002F70CA" w:rsidP="002F70CA">
      <w:pPr>
        <w:spacing w:line="276" w:lineRule="auto"/>
        <w:jc w:val="left"/>
        <w:rPr>
          <w:color w:val="000000" w:themeColor="text1"/>
          <w:sz w:val="22"/>
          <w:szCs w:val="22"/>
          <w:lang w:eastAsia="en-US"/>
        </w:rPr>
      </w:pPr>
      <w:r>
        <w:rPr>
          <w:color w:val="000000" w:themeColor="text1"/>
          <w:sz w:val="22"/>
          <w:szCs w:val="22"/>
          <w:lang w:eastAsia="en-US"/>
        </w:rPr>
        <w:t>Martin Helme</w:t>
      </w:r>
      <w:r>
        <w:rPr>
          <w:color w:val="000000" w:themeColor="text1"/>
          <w:sz w:val="22"/>
          <w:szCs w:val="22"/>
          <w:lang w:eastAsia="en-US"/>
        </w:rPr>
        <w:br/>
        <w:t>Eesti Konservatiivse Rahvaerakonna fraktsiooni esimees</w:t>
      </w:r>
    </w:p>
    <w:p w14:paraId="3BF4AC81" w14:textId="77777777" w:rsidR="00F22852" w:rsidRPr="002A1658" w:rsidRDefault="00F22852" w:rsidP="00F94B55">
      <w:pPr>
        <w:rPr>
          <w:rFonts w:cs="Arial"/>
          <w:szCs w:val="20"/>
        </w:rPr>
      </w:pPr>
    </w:p>
    <w:p w14:paraId="348AA8E8" w14:textId="77777777" w:rsidR="00F94B55" w:rsidRDefault="00F94B55" w:rsidP="00F94B55"/>
    <w:p w14:paraId="467E902B" w14:textId="77777777" w:rsidR="001F03AC" w:rsidRDefault="001F03AC"/>
    <w:p w14:paraId="006D8AD5" w14:textId="77777777" w:rsidR="00F22852" w:rsidRDefault="00F22852"/>
    <w:sectPr w:rsidR="00F22852" w:rsidSect="00496748">
      <w:footerReference w:type="even" r:id="rId7"/>
      <w:footerReference w:type="default" r:id="rId8"/>
      <w:footerReference w:type="first" r:id="rId9"/>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4A4A" w14:textId="77777777" w:rsidR="008B60CC" w:rsidRDefault="008B60CC">
      <w:r>
        <w:separator/>
      </w:r>
    </w:p>
  </w:endnote>
  <w:endnote w:type="continuationSeparator" w:id="0">
    <w:p w14:paraId="5B215565" w14:textId="77777777" w:rsidR="008B60CC" w:rsidRDefault="008B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869772"/>
      <w:docPartObj>
        <w:docPartGallery w:val="Page Numbers (Bottom of Page)"/>
        <w:docPartUnique/>
      </w:docPartObj>
    </w:sdtPr>
    <w:sdtContent>
      <w:p w14:paraId="095D91D0" w14:textId="77777777" w:rsidR="005C6391" w:rsidRDefault="00F22852">
        <w:pPr>
          <w:pStyle w:val="Jalus"/>
          <w:jc w:val="center"/>
        </w:pPr>
        <w:r>
          <w:fldChar w:fldCharType="begin"/>
        </w:r>
        <w:r>
          <w:instrText>PAGE   \* MERGEFORMAT</w:instrText>
        </w:r>
        <w:r>
          <w:fldChar w:fldCharType="separate"/>
        </w:r>
        <w:r>
          <w:rPr>
            <w:noProof/>
          </w:rPr>
          <w:t>2</w:t>
        </w:r>
        <w:r>
          <w:fldChar w:fldCharType="end"/>
        </w:r>
      </w:p>
    </w:sdtContent>
  </w:sdt>
  <w:p w14:paraId="65AF8A9D" w14:textId="77777777" w:rsidR="005C6391" w:rsidRDefault="005C6391" w:rsidP="00496748">
    <w:pPr>
      <w:pStyle w:val="Jalu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06CE" w14:textId="77777777" w:rsidR="005C6391" w:rsidRDefault="00F22852" w:rsidP="00496748">
    <w:pPr>
      <w:pStyle w:val="Jalus"/>
      <w:jc w:val="center"/>
    </w:pPr>
    <w:r>
      <w:rPr>
        <w:noProof/>
      </w:rPr>
      <w:fldChar w:fldCharType="begin"/>
    </w:r>
    <w:r>
      <w:rPr>
        <w:noProof/>
      </w:rPr>
      <w:instrText xml:space="preserve"> PAGE  \* Arabic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ACDA" w14:textId="77777777" w:rsidR="005C6391" w:rsidRDefault="00F22852" w:rsidP="00496748">
    <w:pPr>
      <w:pStyle w:val="Jalus"/>
      <w:tabs>
        <w:tab w:val="clear" w:pos="4819"/>
        <w:tab w:val="clear" w:pos="9638"/>
        <w:tab w:val="left" w:pos="4065"/>
      </w:tabs>
    </w:pPr>
    <w:r>
      <w:tab/>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1972" w14:textId="77777777" w:rsidR="008B60CC" w:rsidRDefault="008B60CC">
      <w:r>
        <w:separator/>
      </w:r>
    </w:p>
  </w:footnote>
  <w:footnote w:type="continuationSeparator" w:id="0">
    <w:p w14:paraId="6A592261" w14:textId="77777777" w:rsidR="008B60CC" w:rsidRDefault="008B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E72"/>
    <w:multiLevelType w:val="multilevel"/>
    <w:tmpl w:val="A158450C"/>
    <w:lvl w:ilvl="0">
      <w:start w:val="1"/>
      <w:numFmt w:val="upperRoman"/>
      <w:pStyle w:val="Pealkiri1"/>
      <w:suff w:val="space"/>
      <w:lvlText w:val="%1. osa"/>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Restart w:val="0"/>
      <w:pStyle w:val="Pealkiri2"/>
      <w:isLgl/>
      <w:suff w:val="space"/>
      <w:lvlText w:val="%2. peatükk"/>
      <w:lvlJc w:val="left"/>
      <w:pPr>
        <w:ind w:left="0" w:firstLine="0"/>
      </w:pPr>
      <w:rPr>
        <w:rFonts w:hint="default"/>
      </w:rPr>
    </w:lvl>
    <w:lvl w:ilvl="2">
      <w:start w:val="1"/>
      <w:numFmt w:val="decimal"/>
      <w:pStyle w:val="Pealkiri3"/>
      <w:suff w:val="space"/>
      <w:lvlText w:val="%3. jagu"/>
      <w:lvlJc w:val="left"/>
      <w:pPr>
        <w:ind w:left="0" w:firstLine="0"/>
      </w:pPr>
      <w:rPr>
        <w:rFonts w:hint="default"/>
      </w:rPr>
    </w:lvl>
    <w:lvl w:ilvl="3">
      <w:start w:val="1"/>
      <w:numFmt w:val="decimal"/>
      <w:pStyle w:val="Pealkiri4"/>
      <w:suff w:val="space"/>
      <w:lvlText w:val="%4. jaotis"/>
      <w:lvlJc w:val="left"/>
      <w:pPr>
        <w:ind w:left="0" w:firstLine="0"/>
      </w:pPr>
      <w:rPr>
        <w:rFonts w:hint="default"/>
      </w:rPr>
    </w:lvl>
    <w:lvl w:ilvl="4">
      <w:start w:val="1"/>
      <w:numFmt w:val="decimal"/>
      <w:pStyle w:val="Pealkiri5"/>
      <w:suff w:val="space"/>
      <w:lvlText w:val="%5. alajaotis"/>
      <w:lvlJc w:val="left"/>
      <w:pPr>
        <w:ind w:left="0" w:firstLine="0"/>
      </w:pPr>
      <w:rPr>
        <w:rFonts w:hint="default"/>
      </w:rPr>
    </w:lvl>
    <w:lvl w:ilvl="5">
      <w:start w:val="1"/>
      <w:numFmt w:val="decimal"/>
      <w:lvlRestart w:val="0"/>
      <w:pStyle w:val="Pealkiri6"/>
      <w:isLgl/>
      <w:suff w:val="space"/>
      <w:lvlText w:val="§ %6."/>
      <w:lvlJc w:val="left"/>
      <w:pPr>
        <w:ind w:left="142" w:firstLine="0"/>
      </w:pPr>
      <w:rPr>
        <w:rFonts w:hint="default"/>
      </w:rPr>
    </w:lvl>
    <w:lvl w:ilvl="6">
      <w:start w:val="1"/>
      <w:numFmt w:val="decimal"/>
      <w:pStyle w:val="Pealkiri7"/>
      <w:suff w:val="space"/>
      <w:lvlText w:val="%7)"/>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pStyle w:val="Pealkiri8"/>
      <w:isLgl/>
      <w:suff w:val="space"/>
      <w:lvlText w:val="(%8)"/>
      <w:lvlJc w:val="left"/>
      <w:pPr>
        <w:ind w:left="0" w:firstLine="0"/>
      </w:pPr>
      <w:rPr>
        <w:rFonts w:hint="default"/>
      </w:rPr>
    </w:lvl>
    <w:lvl w:ilvl="8">
      <w:start w:val="1"/>
      <w:numFmt w:val="lowerLetter"/>
      <w:pStyle w:val="Pealkiri9"/>
      <w:isLgl/>
      <w:suff w:val="space"/>
      <w:lvlText w:val="%9)"/>
      <w:lvlJc w:val="left"/>
      <w:pPr>
        <w:ind w:left="0" w:firstLine="0"/>
      </w:pPr>
      <w:rPr>
        <w:rFonts w:hint="default"/>
      </w:rPr>
    </w:lvl>
  </w:abstractNum>
  <w:num w:numId="1" w16cid:durableId="91659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55"/>
    <w:rsid w:val="00116215"/>
    <w:rsid w:val="001F03AC"/>
    <w:rsid w:val="002F70CA"/>
    <w:rsid w:val="005C6391"/>
    <w:rsid w:val="007E0496"/>
    <w:rsid w:val="008B60CC"/>
    <w:rsid w:val="00C568CE"/>
    <w:rsid w:val="00D832D5"/>
    <w:rsid w:val="00F22852"/>
    <w:rsid w:val="00F94B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388F"/>
  <w15:chartTrackingRefBased/>
  <w15:docId w15:val="{9B104817-C0DB-4CE6-87C4-B330DC4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B55"/>
    <w:pPr>
      <w:spacing w:after="0" w:line="240" w:lineRule="auto"/>
      <w:jc w:val="both"/>
    </w:pPr>
    <w:rPr>
      <w:rFonts w:ascii="Times New Roman" w:eastAsia="Times New Roman" w:hAnsi="Times New Roman" w:cs="Times New Roman"/>
      <w:sz w:val="24"/>
      <w:szCs w:val="24"/>
      <w:lang w:eastAsia="da-DK"/>
    </w:rPr>
  </w:style>
  <w:style w:type="paragraph" w:styleId="Pealkiri1">
    <w:name w:val="heading 1"/>
    <w:aliases w:val="Osa,Pealkiri 11"/>
    <w:basedOn w:val="Normaallaad"/>
    <w:next w:val="Normaallaad"/>
    <w:link w:val="Pealkiri1Mrk"/>
    <w:qFormat/>
    <w:rsid w:val="00F94B55"/>
    <w:pPr>
      <w:keepNext/>
      <w:numPr>
        <w:numId w:val="1"/>
      </w:numPr>
      <w:overflowPunct w:val="0"/>
      <w:autoSpaceDE w:val="0"/>
      <w:autoSpaceDN w:val="0"/>
      <w:adjustRightInd w:val="0"/>
      <w:contextualSpacing/>
      <w:jc w:val="center"/>
      <w:outlineLvl w:val="0"/>
    </w:pPr>
    <w:rPr>
      <w:b/>
      <w:bCs/>
      <w:kern w:val="32"/>
      <w:szCs w:val="20"/>
      <w:lang w:eastAsia="et-EE"/>
    </w:rPr>
  </w:style>
  <w:style w:type="paragraph" w:styleId="Pealkiri2">
    <w:name w:val="heading 2"/>
    <w:aliases w:val="Peatükk,Pealkiri 21"/>
    <w:basedOn w:val="Normaallaad"/>
    <w:next w:val="Normaallaad"/>
    <w:link w:val="Pealkiri2Mrk"/>
    <w:qFormat/>
    <w:rsid w:val="00F94B55"/>
    <w:pPr>
      <w:keepNext/>
      <w:keepLines/>
      <w:numPr>
        <w:ilvl w:val="1"/>
        <w:numId w:val="1"/>
      </w:numPr>
      <w:overflowPunct w:val="0"/>
      <w:autoSpaceDE w:val="0"/>
      <w:autoSpaceDN w:val="0"/>
      <w:adjustRightInd w:val="0"/>
      <w:contextualSpacing/>
      <w:jc w:val="center"/>
      <w:outlineLvl w:val="1"/>
    </w:pPr>
    <w:rPr>
      <w:b/>
      <w:bCs/>
      <w:iCs/>
      <w:szCs w:val="20"/>
      <w:lang w:eastAsia="et-EE"/>
    </w:rPr>
  </w:style>
  <w:style w:type="paragraph" w:styleId="Pealkiri3">
    <w:name w:val="heading 3"/>
    <w:aliases w:val="Jagu,Pealkiri 31"/>
    <w:basedOn w:val="Normaallaad"/>
    <w:next w:val="Normaallaad"/>
    <w:link w:val="Pealkiri3Mrk"/>
    <w:qFormat/>
    <w:rsid w:val="00F94B55"/>
    <w:pPr>
      <w:keepNext/>
      <w:keepLines/>
      <w:numPr>
        <w:ilvl w:val="2"/>
        <w:numId w:val="1"/>
      </w:numPr>
      <w:overflowPunct w:val="0"/>
      <w:autoSpaceDE w:val="0"/>
      <w:autoSpaceDN w:val="0"/>
      <w:adjustRightInd w:val="0"/>
      <w:contextualSpacing/>
      <w:jc w:val="center"/>
      <w:outlineLvl w:val="2"/>
    </w:pPr>
    <w:rPr>
      <w:b/>
      <w:bCs/>
      <w:szCs w:val="20"/>
      <w:lang w:eastAsia="et-EE"/>
    </w:rPr>
  </w:style>
  <w:style w:type="paragraph" w:styleId="Pealkiri4">
    <w:name w:val="heading 4"/>
    <w:aliases w:val="Jaotis,Pealkiri 41"/>
    <w:basedOn w:val="Normaallaad"/>
    <w:next w:val="Normaallaad"/>
    <w:link w:val="Pealkiri4Mrk"/>
    <w:qFormat/>
    <w:rsid w:val="00F94B55"/>
    <w:pPr>
      <w:keepNext/>
      <w:numPr>
        <w:ilvl w:val="3"/>
        <w:numId w:val="1"/>
      </w:numPr>
      <w:overflowPunct w:val="0"/>
      <w:autoSpaceDE w:val="0"/>
      <w:autoSpaceDN w:val="0"/>
      <w:adjustRightInd w:val="0"/>
      <w:spacing w:after="100" w:afterAutospacing="1"/>
      <w:contextualSpacing/>
      <w:jc w:val="center"/>
      <w:outlineLvl w:val="3"/>
    </w:pPr>
    <w:rPr>
      <w:b/>
      <w:bCs/>
      <w:szCs w:val="20"/>
      <w:lang w:eastAsia="et-EE"/>
    </w:rPr>
  </w:style>
  <w:style w:type="paragraph" w:styleId="Pealkiri5">
    <w:name w:val="heading 5"/>
    <w:aliases w:val="Alajaotis,Pealkiri 51"/>
    <w:basedOn w:val="Normaallaad"/>
    <w:next w:val="Normaallaad"/>
    <w:link w:val="Pealkiri5Mrk"/>
    <w:qFormat/>
    <w:rsid w:val="00F94B55"/>
    <w:pPr>
      <w:keepNext/>
      <w:keepLines/>
      <w:numPr>
        <w:ilvl w:val="4"/>
        <w:numId w:val="1"/>
      </w:numPr>
      <w:overflowPunct w:val="0"/>
      <w:autoSpaceDE w:val="0"/>
      <w:autoSpaceDN w:val="0"/>
      <w:adjustRightInd w:val="0"/>
      <w:contextualSpacing/>
      <w:jc w:val="center"/>
      <w:outlineLvl w:val="4"/>
    </w:pPr>
    <w:rPr>
      <w:b/>
      <w:bCs/>
      <w:szCs w:val="20"/>
      <w:lang w:eastAsia="et-EE"/>
    </w:rPr>
  </w:style>
  <w:style w:type="paragraph" w:styleId="Pealkiri6">
    <w:name w:val="heading 6"/>
    <w:aliases w:val="Paragrahv,Pealkiri 61"/>
    <w:basedOn w:val="Normaallaad"/>
    <w:next w:val="Normaallaad"/>
    <w:link w:val="Pealkiri6Mrk"/>
    <w:qFormat/>
    <w:rsid w:val="00F94B55"/>
    <w:pPr>
      <w:keepNext/>
      <w:keepLines/>
      <w:numPr>
        <w:ilvl w:val="5"/>
        <w:numId w:val="1"/>
      </w:numPr>
      <w:overflowPunct w:val="0"/>
      <w:autoSpaceDE w:val="0"/>
      <w:autoSpaceDN w:val="0"/>
      <w:adjustRightInd w:val="0"/>
      <w:ind w:left="0"/>
      <w:contextualSpacing/>
      <w:outlineLvl w:val="5"/>
    </w:pPr>
    <w:rPr>
      <w:b/>
      <w:bCs/>
      <w:szCs w:val="20"/>
      <w:lang w:eastAsia="et-EE"/>
    </w:rPr>
  </w:style>
  <w:style w:type="paragraph" w:styleId="Pealkiri7">
    <w:name w:val="heading 7"/>
    <w:aliases w:val="punkt(muudatus),Pealkiri 71"/>
    <w:basedOn w:val="Normaallaad"/>
    <w:next w:val="Normaallaad"/>
    <w:link w:val="Pealkiri7Mrk"/>
    <w:qFormat/>
    <w:rsid w:val="00F94B55"/>
    <w:pPr>
      <w:keepNext/>
      <w:keepLines/>
      <w:numPr>
        <w:ilvl w:val="6"/>
        <w:numId w:val="1"/>
      </w:numPr>
      <w:overflowPunct w:val="0"/>
      <w:autoSpaceDE w:val="0"/>
      <w:autoSpaceDN w:val="0"/>
      <w:adjustRightInd w:val="0"/>
      <w:contextualSpacing/>
      <w:outlineLvl w:val="6"/>
    </w:pPr>
    <w:rPr>
      <w:szCs w:val="20"/>
      <w:lang w:eastAsia="et-EE"/>
    </w:rPr>
  </w:style>
  <w:style w:type="paragraph" w:styleId="Pealkiri8">
    <w:name w:val="heading 8"/>
    <w:aliases w:val="Lõik(jaotus),Pealkiri 81"/>
    <w:basedOn w:val="Normaallaad"/>
    <w:next w:val="Normaallaad"/>
    <w:link w:val="Pealkiri8Mrk"/>
    <w:qFormat/>
    <w:rsid w:val="00F94B55"/>
    <w:pPr>
      <w:numPr>
        <w:ilvl w:val="7"/>
        <w:numId w:val="1"/>
      </w:numPr>
      <w:outlineLvl w:val="7"/>
    </w:pPr>
    <w:rPr>
      <w:szCs w:val="20"/>
      <w:lang w:eastAsia="et-EE"/>
    </w:rPr>
  </w:style>
  <w:style w:type="paragraph" w:styleId="Pealkiri9">
    <w:name w:val="heading 9"/>
    <w:aliases w:val="Punkt(jaotus),Pealkiri 91"/>
    <w:basedOn w:val="Pealkiri8"/>
    <w:next w:val="Normaallaad"/>
    <w:link w:val="Pealkiri9Mrk"/>
    <w:qFormat/>
    <w:rsid w:val="00F94B55"/>
    <w:pPr>
      <w:numPr>
        <w:ilvl w:val="8"/>
      </w:numPr>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Osa Märk,Pealkiri 11 Märk"/>
    <w:basedOn w:val="Liguvaikefont"/>
    <w:link w:val="Pealkiri1"/>
    <w:rsid w:val="00F94B55"/>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Pealkiri 21 Märk"/>
    <w:basedOn w:val="Liguvaikefont"/>
    <w:link w:val="Pealkiri2"/>
    <w:rsid w:val="00F94B55"/>
    <w:rPr>
      <w:rFonts w:ascii="Times New Roman" w:eastAsia="Times New Roman" w:hAnsi="Times New Roman" w:cs="Times New Roman"/>
      <w:b/>
      <w:bCs/>
      <w:iCs/>
      <w:sz w:val="24"/>
      <w:szCs w:val="20"/>
      <w:lang w:eastAsia="et-EE"/>
    </w:rPr>
  </w:style>
  <w:style w:type="character" w:customStyle="1" w:styleId="Pealkiri3Mrk">
    <w:name w:val="Pealkiri 3 Märk"/>
    <w:aliases w:val="Jagu Märk,Pealkiri 31 Märk"/>
    <w:basedOn w:val="Liguvaikefont"/>
    <w:link w:val="Pealkiri3"/>
    <w:rsid w:val="00F94B55"/>
    <w:rPr>
      <w:rFonts w:ascii="Times New Roman" w:eastAsia="Times New Roman" w:hAnsi="Times New Roman" w:cs="Times New Roman"/>
      <w:b/>
      <w:bCs/>
      <w:sz w:val="24"/>
      <w:szCs w:val="20"/>
      <w:lang w:eastAsia="et-EE"/>
    </w:rPr>
  </w:style>
  <w:style w:type="character" w:customStyle="1" w:styleId="Pealkiri4Mrk">
    <w:name w:val="Pealkiri 4 Märk"/>
    <w:aliases w:val="Jaotis Märk,Pealkiri 41 Märk"/>
    <w:basedOn w:val="Liguvaikefont"/>
    <w:link w:val="Pealkiri4"/>
    <w:rsid w:val="00F94B55"/>
    <w:rPr>
      <w:rFonts w:ascii="Times New Roman" w:eastAsia="Times New Roman" w:hAnsi="Times New Roman" w:cs="Times New Roman"/>
      <w:b/>
      <w:bCs/>
      <w:sz w:val="24"/>
      <w:szCs w:val="20"/>
      <w:lang w:eastAsia="et-EE"/>
    </w:rPr>
  </w:style>
  <w:style w:type="character" w:customStyle="1" w:styleId="Pealkiri5Mrk">
    <w:name w:val="Pealkiri 5 Märk"/>
    <w:aliases w:val="Alajaotis Märk,Pealkiri 51 Märk"/>
    <w:basedOn w:val="Liguvaikefont"/>
    <w:link w:val="Pealkiri5"/>
    <w:rsid w:val="00F94B55"/>
    <w:rPr>
      <w:rFonts w:ascii="Times New Roman" w:eastAsia="Times New Roman" w:hAnsi="Times New Roman" w:cs="Times New Roman"/>
      <w:b/>
      <w:bCs/>
      <w:sz w:val="24"/>
      <w:szCs w:val="20"/>
      <w:lang w:eastAsia="et-EE"/>
    </w:rPr>
  </w:style>
  <w:style w:type="character" w:customStyle="1" w:styleId="Pealkiri6Mrk">
    <w:name w:val="Pealkiri 6 Märk"/>
    <w:aliases w:val="Paragrahv Märk,Pealkiri 61 Märk"/>
    <w:basedOn w:val="Liguvaikefont"/>
    <w:link w:val="Pealkiri6"/>
    <w:rsid w:val="00F94B55"/>
    <w:rPr>
      <w:rFonts w:ascii="Times New Roman" w:eastAsia="Times New Roman" w:hAnsi="Times New Roman" w:cs="Times New Roman"/>
      <w:b/>
      <w:bCs/>
      <w:sz w:val="24"/>
      <w:szCs w:val="20"/>
      <w:lang w:eastAsia="et-EE"/>
    </w:rPr>
  </w:style>
  <w:style w:type="character" w:customStyle="1" w:styleId="Pealkiri7Mrk">
    <w:name w:val="Pealkiri 7 Märk"/>
    <w:aliases w:val="punkt(muudatus) Märk,Pealkiri 71 Märk"/>
    <w:basedOn w:val="Liguvaikefont"/>
    <w:link w:val="Pealkiri7"/>
    <w:rsid w:val="00F94B55"/>
    <w:rPr>
      <w:rFonts w:ascii="Times New Roman" w:eastAsia="Times New Roman" w:hAnsi="Times New Roman" w:cs="Times New Roman"/>
      <w:sz w:val="24"/>
      <w:szCs w:val="20"/>
      <w:lang w:eastAsia="et-EE"/>
    </w:rPr>
  </w:style>
  <w:style w:type="character" w:customStyle="1" w:styleId="Pealkiri8Mrk">
    <w:name w:val="Pealkiri 8 Märk"/>
    <w:aliases w:val="Lõik(jaotus) Märk,Pealkiri 81 Märk"/>
    <w:basedOn w:val="Liguvaikefont"/>
    <w:link w:val="Pealkiri8"/>
    <w:rsid w:val="00F94B55"/>
    <w:rPr>
      <w:rFonts w:ascii="Times New Roman" w:eastAsia="Times New Roman" w:hAnsi="Times New Roman" w:cs="Times New Roman"/>
      <w:sz w:val="24"/>
      <w:szCs w:val="20"/>
      <w:lang w:eastAsia="et-EE"/>
    </w:rPr>
  </w:style>
  <w:style w:type="character" w:customStyle="1" w:styleId="Pealkiri9Mrk">
    <w:name w:val="Pealkiri 9 Märk"/>
    <w:aliases w:val="Punkt(jaotus) Märk,Pealkiri 91 Märk"/>
    <w:basedOn w:val="Liguvaikefont"/>
    <w:link w:val="Pealkiri9"/>
    <w:rsid w:val="00F94B55"/>
    <w:rPr>
      <w:rFonts w:ascii="Times New Roman" w:eastAsia="Times New Roman" w:hAnsi="Times New Roman" w:cs="Times New Roman"/>
      <w:sz w:val="24"/>
      <w:szCs w:val="20"/>
      <w:lang w:eastAsia="et-EE"/>
    </w:rPr>
  </w:style>
  <w:style w:type="paragraph" w:customStyle="1" w:styleId="Title1">
    <w:name w:val="Title1"/>
    <w:basedOn w:val="Normaallaad"/>
    <w:rsid w:val="00F94B55"/>
    <w:pPr>
      <w:overflowPunct w:val="0"/>
      <w:autoSpaceDE w:val="0"/>
      <w:autoSpaceDN w:val="0"/>
      <w:adjustRightInd w:val="0"/>
      <w:jc w:val="center"/>
    </w:pPr>
    <w:rPr>
      <w:b/>
      <w:bCs/>
      <w:sz w:val="32"/>
      <w:szCs w:val="20"/>
      <w:lang w:eastAsia="et-EE"/>
    </w:rPr>
  </w:style>
  <w:style w:type="paragraph" w:styleId="Jalus">
    <w:name w:val="footer"/>
    <w:basedOn w:val="Normaallaad"/>
    <w:link w:val="JalusMrk"/>
    <w:uiPriority w:val="99"/>
    <w:rsid w:val="00F94B55"/>
    <w:pPr>
      <w:tabs>
        <w:tab w:val="center" w:pos="4819"/>
        <w:tab w:val="right" w:pos="9638"/>
      </w:tabs>
    </w:pPr>
  </w:style>
  <w:style w:type="character" w:customStyle="1" w:styleId="JalusMrk">
    <w:name w:val="Jalus Märk"/>
    <w:basedOn w:val="Liguvaikefont"/>
    <w:link w:val="Jalus"/>
    <w:uiPriority w:val="99"/>
    <w:rsid w:val="00F94B55"/>
    <w:rPr>
      <w:rFonts w:ascii="Times New Roman" w:eastAsia="Times New Roman" w:hAnsi="Times New Roman" w:cs="Times New Roman"/>
      <w:sz w:val="24"/>
      <w:szCs w:val="24"/>
      <w:lang w:eastAsia="da-DK"/>
    </w:rPr>
  </w:style>
  <w:style w:type="character" w:styleId="Rhutus">
    <w:name w:val="Emphasis"/>
    <w:basedOn w:val="Liguvaikefont"/>
    <w:uiPriority w:val="20"/>
    <w:qFormat/>
    <w:rsid w:val="00F94B55"/>
    <w:rPr>
      <w:i/>
      <w:iCs/>
    </w:rPr>
  </w:style>
  <w:style w:type="character" w:styleId="Kohatitetekst">
    <w:name w:val="Placeholder Text"/>
    <w:basedOn w:val="Liguvaikefont"/>
    <w:uiPriority w:val="99"/>
    <w:semiHidden/>
    <w:rsid w:val="00F94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766</Words>
  <Characters>4444</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aat.purje@riigikogu.ee</dc:creator>
  <cp:keywords/>
  <dc:description/>
  <cp:lastModifiedBy>Aat Purje</cp:lastModifiedBy>
  <cp:revision>4</cp:revision>
  <dcterms:created xsi:type="dcterms:W3CDTF">2020-05-18T08:46:00Z</dcterms:created>
  <dcterms:modified xsi:type="dcterms:W3CDTF">2025-03-17T09:49:00Z</dcterms:modified>
</cp:coreProperties>
</file>